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746676" w14:textId="781F7DB7" w:rsidR="00796A41" w:rsidRDefault="00796A41"/>
    <w:p w14:paraId="702348E0" w14:textId="411005A0" w:rsidR="00DE630D" w:rsidRPr="00DE630D" w:rsidRDefault="00DE630D" w:rsidP="00DE630D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aps/>
          <w:color w:val="000000"/>
          <w:sz w:val="13"/>
          <w:szCs w:val="13"/>
        </w:rPr>
      </w:pPr>
      <w:r>
        <w:rPr>
          <w:rFonts w:ascii="open sans" w:eastAsia="Times New Roman" w:hAnsi="open sans" w:cs="open sans"/>
          <w:caps/>
          <w:color w:val="000000"/>
          <w:sz w:val="13"/>
          <w:szCs w:val="13"/>
        </w:rPr>
        <w:t>Hypothesis 2</w:t>
      </w:r>
    </w:p>
    <w:p w14:paraId="14AFAE6A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ind w:right="384"/>
        <w:rPr>
          <w:rFonts w:ascii="Segoe UI" w:eastAsia="Times New Roman" w:hAnsi="Segoe UI" w:cs="Segoe UI"/>
          <w:b/>
          <w:bCs/>
          <w:color w:val="000000"/>
        </w:rPr>
      </w:pPr>
      <w:r w:rsidRPr="00DE630D">
        <w:rPr>
          <w:rFonts w:ascii="Segoe UI" w:eastAsia="Times New Roman" w:hAnsi="Segoe UI" w:cs="Segoe UI"/>
          <w:b/>
          <w:bCs/>
          <w:color w:val="000000"/>
        </w:rPr>
        <w:t xml:space="preserve">Descriptive Statistics: Market Value of Equity, Goodwill, Book Value of </w:t>
      </w:r>
      <w:proofErr w:type="spellStart"/>
      <w:r w:rsidRPr="00DE630D">
        <w:rPr>
          <w:rFonts w:ascii="Segoe UI" w:eastAsia="Times New Roman" w:hAnsi="Segoe UI" w:cs="Segoe UI"/>
          <w:b/>
          <w:bCs/>
          <w:color w:val="000000"/>
        </w:rPr>
        <w:t>equirty</w:t>
      </w:r>
      <w:proofErr w:type="spellEnd"/>
      <w:r w:rsidRPr="00DE630D">
        <w:rPr>
          <w:rFonts w:ascii="Segoe UI" w:eastAsia="Times New Roman" w:hAnsi="Segoe UI" w:cs="Segoe UI"/>
          <w:b/>
          <w:bCs/>
          <w:color w:val="000000"/>
        </w:rPr>
        <w:t xml:space="preserve"> less good, Net Operating Profit After Tax, Growth rate, Goodwill/Total assets, Disclosure index</w:t>
      </w:r>
    </w:p>
    <w:p w14:paraId="32C2E7DC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Statistics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944"/>
        <w:gridCol w:w="312"/>
        <w:gridCol w:w="636"/>
        <w:gridCol w:w="636"/>
        <w:gridCol w:w="840"/>
        <w:gridCol w:w="672"/>
        <w:gridCol w:w="864"/>
        <w:gridCol w:w="816"/>
      </w:tblGrid>
      <w:tr w:rsidR="00DE630D" w:rsidRPr="00DE630D" w14:paraId="13A76FBC" w14:textId="77777777">
        <w:tc>
          <w:tcPr>
            <w:tcW w:w="194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A45A41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Variable</w:t>
            </w:r>
          </w:p>
        </w:tc>
        <w:tc>
          <w:tcPr>
            <w:tcW w:w="31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5CB5A10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N</w:t>
            </w:r>
          </w:p>
        </w:tc>
        <w:tc>
          <w:tcPr>
            <w:tcW w:w="63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EF0A30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Mean</w:t>
            </w:r>
          </w:p>
        </w:tc>
        <w:tc>
          <w:tcPr>
            <w:tcW w:w="63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0AB109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StDev</w:t>
            </w:r>
            <w:proofErr w:type="spellEnd"/>
          </w:p>
        </w:tc>
        <w:tc>
          <w:tcPr>
            <w:tcW w:w="84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2DA7806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Minimum</w:t>
            </w:r>
          </w:p>
        </w:tc>
        <w:tc>
          <w:tcPr>
            <w:tcW w:w="67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DF53D8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Median</w:t>
            </w:r>
          </w:p>
        </w:tc>
        <w:tc>
          <w:tcPr>
            <w:tcW w:w="86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1445CBD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Maximum</w:t>
            </w:r>
          </w:p>
        </w:tc>
        <w:tc>
          <w:tcPr>
            <w:tcW w:w="81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54A9DD9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Skewness</w:t>
            </w:r>
          </w:p>
        </w:tc>
      </w:tr>
      <w:tr w:rsidR="00DE630D" w:rsidRPr="00DE630D" w14:paraId="36357635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9762C6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592529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9776FA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123.89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602483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483.18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099E9F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0.13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BB2274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20.43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C99107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5490.35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19073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8.40</w:t>
            </w:r>
          </w:p>
        </w:tc>
      </w:tr>
      <w:tr w:rsidR="00DE630D" w:rsidRPr="00DE630D" w14:paraId="07432972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C04AAD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A19EC6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F8F8C3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4267.39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1027DB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23018.57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79E5CD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0.44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15D030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550.29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84998E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380610.48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A7BB7B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12.08</w:t>
            </w:r>
          </w:p>
        </w:tc>
      </w:tr>
      <w:tr w:rsidR="00DE630D" w:rsidRPr="00DE630D" w14:paraId="15A66210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6999E9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E666FE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ADF073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10649.42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23D7B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58121.59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F16629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-61407.00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8D0102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2344.87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109240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1008926.16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6B700C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13.55</w:t>
            </w:r>
          </w:p>
        </w:tc>
      </w:tr>
      <w:tr w:rsidR="00DE630D" w:rsidRPr="00DE630D" w14:paraId="4E75BAF1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B0CAC0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0301C1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0B2D49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2065.05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92286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8039.98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D23D96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3.28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357CE7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467.44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A98456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137510.01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EAA832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12.82</w:t>
            </w:r>
          </w:p>
        </w:tc>
      </w:tr>
      <w:tr w:rsidR="00DE630D" w:rsidRPr="00DE630D" w14:paraId="30BC3048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591989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D9818C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EFA383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0.09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04AA3B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0.16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A777D3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-0.64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50CA49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0.07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11320C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0.74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5DC552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0.40</w:t>
            </w:r>
          </w:p>
        </w:tc>
      </w:tr>
      <w:tr w:rsidR="00DE630D" w:rsidRPr="00DE630D" w14:paraId="29281972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E9515F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77ABF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20C444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0.12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BA2FCE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0.13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6CDFA5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09F18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0.08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384005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0.64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A0EE9B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1.64</w:t>
            </w:r>
          </w:p>
        </w:tc>
      </w:tr>
      <w:tr w:rsidR="00DE630D" w:rsidRPr="00DE630D" w14:paraId="20E4545F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26504D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78023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EFB300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0.90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56EB17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0.14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29C220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0.11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AD1B50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0.94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A1A31D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1.00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9F6172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-2.70</w:t>
            </w:r>
          </w:p>
        </w:tc>
      </w:tr>
    </w:tbl>
    <w:p w14:paraId="7285825F" w14:textId="463E9733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490BEC77" wp14:editId="346949BD">
            <wp:extent cx="4772025" cy="3181350"/>
            <wp:effectExtent l="0" t="0" r="9525" b="0"/>
            <wp:docPr id="28" name="Picture 28" descr="Histogram of Market Value of Equ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ogram of Market Value of Equity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769C1" w14:textId="1D4E02B5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697B70D7" wp14:editId="7982784C">
            <wp:extent cx="4772025" cy="3181350"/>
            <wp:effectExtent l="0" t="0" r="9525" b="0"/>
            <wp:docPr id="27" name="Picture 27" descr="Histogram of Goodw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istogram of Goodwill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0D2AC" w14:textId="3E6C39A6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3FA4D042" wp14:editId="00906480">
            <wp:extent cx="4772025" cy="3181350"/>
            <wp:effectExtent l="0" t="0" r="9525" b="0"/>
            <wp:docPr id="26" name="Picture 26" descr="Histogram of Book Value of equirty less g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istogram of Book Value of equirty less goo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2F0E37" w14:textId="29403C28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30D639E3" wp14:editId="0A744323">
            <wp:extent cx="4772025" cy="3181350"/>
            <wp:effectExtent l="0" t="0" r="9525" b="0"/>
            <wp:docPr id="25" name="Picture 25" descr="Histogram of Net Operating Profit After Ta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istogram of Net Operating Profit After Tax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12607" w14:textId="62477A7D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25777F00" wp14:editId="2B0E650D">
            <wp:extent cx="4772025" cy="3181350"/>
            <wp:effectExtent l="0" t="0" r="9525" b="0"/>
            <wp:docPr id="24" name="Picture 24" descr="Histogram of Growth ra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istogram of Growth rat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CB069" w14:textId="70DDBF20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744FEC0D" wp14:editId="78305299">
            <wp:extent cx="4772025" cy="3181350"/>
            <wp:effectExtent l="0" t="0" r="9525" b="0"/>
            <wp:docPr id="23" name="Picture 23" descr="Histogram of Goodwill/Total ass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istogram of Goodwill/Total asset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88C20" w14:textId="531D2B97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391FB2BF" wp14:editId="69ED63DE">
            <wp:extent cx="4772025" cy="3181350"/>
            <wp:effectExtent l="0" t="0" r="9525" b="0"/>
            <wp:docPr id="22" name="Picture 22" descr="Histogram of Disclosure 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istogram of Disclosure index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49B9D" w14:textId="6173C458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10192554" wp14:editId="15F48A8B">
            <wp:extent cx="4772025" cy="3181350"/>
            <wp:effectExtent l="0" t="0" r="9525" b="0"/>
            <wp:docPr id="21" name="Picture 21" descr="Histogram (with Normal Curve) of Market Value of Equ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istogram (with Normal Curve) of Market Value of Equity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2B6C4" w14:textId="424BE858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2FB9B61F" wp14:editId="384B781E">
            <wp:extent cx="4772025" cy="3181350"/>
            <wp:effectExtent l="0" t="0" r="9525" b="0"/>
            <wp:docPr id="20" name="Picture 20" descr="Histogram (with Normal Curve) of Goodw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istogram (with Normal Curve) of Goodwil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8A6A26" w14:textId="17B3C2B8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028C9C5B" wp14:editId="5F77F30A">
            <wp:extent cx="4772025" cy="3181350"/>
            <wp:effectExtent l="0" t="0" r="9525" b="0"/>
            <wp:docPr id="19" name="Picture 19" descr="Histogram (with Normal Curve) of Book Value of equirty less g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istogram (with Normal Curve) of Book Value of equirty less goo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711B1" w14:textId="368AB4F5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67570169" wp14:editId="1DD60501">
            <wp:extent cx="4772025" cy="3181350"/>
            <wp:effectExtent l="0" t="0" r="9525" b="0"/>
            <wp:docPr id="18" name="Picture 18" descr="Histogram (with Normal Curve) of Net Operating Profit After Ta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istogram (with Normal Curve) of Net Operating Profit After Tax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0E7DA2" w14:textId="231D339A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0FDDF563" wp14:editId="6A7B9C04">
            <wp:extent cx="4772025" cy="3181350"/>
            <wp:effectExtent l="0" t="0" r="9525" b="0"/>
            <wp:docPr id="17" name="Picture 17" descr="Histogram (with Normal Curve) of Growth ra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istogram (with Normal Curve) of Growth rat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66A85" w14:textId="7BAC70E1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511B9215" wp14:editId="4C733B08">
            <wp:extent cx="4772025" cy="3181350"/>
            <wp:effectExtent l="0" t="0" r="9525" b="0"/>
            <wp:docPr id="16" name="Picture 16" descr="Histogram (with Normal Curve) of Goodwill/Total ass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istogram (with Normal Curve) of Goodwill/Total assets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152C5" w14:textId="002D2A0E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29C01588" wp14:editId="640DCAE2">
            <wp:extent cx="4772025" cy="3181350"/>
            <wp:effectExtent l="0" t="0" r="9525" b="0"/>
            <wp:docPr id="15" name="Picture 15" descr="Histogram (with Normal Curve) of Disclosure 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istogram (with Normal Curve) of Disclosure index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B14354" w14:textId="29E92BF5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4906DD72" wp14:editId="02344289">
            <wp:extent cx="4772025" cy="3181350"/>
            <wp:effectExtent l="0" t="0" r="9525" b="0"/>
            <wp:docPr id="14" name="Picture 14" descr="Individual Value Plot of Market Value of Equ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ndividual Value Plot of Market Value of Equity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0DFC7" w14:textId="2321F5F2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276A2C7E" wp14:editId="59A82861">
            <wp:extent cx="4772025" cy="3181350"/>
            <wp:effectExtent l="0" t="0" r="9525" b="0"/>
            <wp:docPr id="13" name="Picture 13" descr="Individual Value Plot of Goodw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ndividual Value Plot of Goodwill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5D5A6" w14:textId="199DDBA3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2F399B97" wp14:editId="22906C77">
            <wp:extent cx="4772025" cy="3181350"/>
            <wp:effectExtent l="0" t="0" r="9525" b="0"/>
            <wp:docPr id="12" name="Picture 12" descr="Individual Value Plot of Book Value of equirty less g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Individual Value Plot of Book Value of equirty less goo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1FA8C" w14:textId="29AE13B0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5012C413" wp14:editId="08330E09">
            <wp:extent cx="4772025" cy="3181350"/>
            <wp:effectExtent l="0" t="0" r="9525" b="0"/>
            <wp:docPr id="11" name="Picture 11" descr="Individual Value Plot of Net Operating Profit After Ta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Individual Value Plot of Net Operating Profit After Tax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5C45F" w14:textId="63D1C26C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7AF8ED08" wp14:editId="0DB7EB7D">
            <wp:extent cx="4772025" cy="3181350"/>
            <wp:effectExtent l="0" t="0" r="9525" b="0"/>
            <wp:docPr id="10" name="Picture 10" descr="Individual Value Plot of Growth ra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ndividual Value Plot of Growth rat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B3F90" w14:textId="2629AFAA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3AAA4DD5" wp14:editId="1B4AF870">
            <wp:extent cx="4772025" cy="3181350"/>
            <wp:effectExtent l="0" t="0" r="9525" b="0"/>
            <wp:docPr id="9" name="Picture 9" descr="Individual Value Plot of Goodwill/Total ass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ndividual Value Plot of Goodwill/Total assets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E242FD" w14:textId="43368C85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3278BD05" wp14:editId="5F405CD7">
            <wp:extent cx="4772025" cy="3181350"/>
            <wp:effectExtent l="0" t="0" r="9525" b="0"/>
            <wp:docPr id="8" name="Picture 8" descr="Individual Value Plot of Disclosure 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ndividual Value Plot of Disclosure index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0CF48" w14:textId="203092B9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5CF83E15" wp14:editId="11FFDF92">
            <wp:extent cx="4772025" cy="3181350"/>
            <wp:effectExtent l="0" t="0" r="9525" b="0"/>
            <wp:docPr id="7" name="Picture 7" descr="Boxplot of Market Value of Equ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oxplot of Market Value of Equity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CE228" w14:textId="6404412D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3A72A098" wp14:editId="132A978A">
            <wp:extent cx="4772025" cy="3181350"/>
            <wp:effectExtent l="0" t="0" r="9525" b="0"/>
            <wp:docPr id="6" name="Picture 6" descr="Boxplot of Goodw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Boxplot of Goodwill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D130A" w14:textId="75BA5D1A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5A87AF73" wp14:editId="5E68CE2C">
            <wp:extent cx="4772025" cy="3181350"/>
            <wp:effectExtent l="0" t="0" r="9525" b="0"/>
            <wp:docPr id="5" name="Picture 5" descr="Boxplot of Book Value of equirty less g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Boxplot of Book Value of equirty less good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03FCD" w14:textId="1D1A3909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2262AC84" wp14:editId="1E50CECC">
            <wp:extent cx="4772025" cy="3181350"/>
            <wp:effectExtent l="0" t="0" r="9525" b="0"/>
            <wp:docPr id="4" name="Picture 4" descr="Boxplot of Net Operating Profit After Ta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Boxplot of Net Operating Profit After Tax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C54CA" w14:textId="1448DB41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3E810059" wp14:editId="5C7875B7">
            <wp:extent cx="4772025" cy="3181350"/>
            <wp:effectExtent l="0" t="0" r="9525" b="0"/>
            <wp:docPr id="3" name="Picture 3" descr="Boxplot of Growth ra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Boxplot of Growth rate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DC7DD" w14:textId="12B427C9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75F7193D" wp14:editId="25C1B11B">
            <wp:extent cx="4772025" cy="3181350"/>
            <wp:effectExtent l="0" t="0" r="9525" b="0"/>
            <wp:docPr id="2" name="Picture 2" descr="Boxplot of Goodwill/Total ass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Boxplot of Goodwill/Total assets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93423" w14:textId="295F0040" w:rsidR="00DE630D" w:rsidRPr="00DE630D" w:rsidRDefault="00DE630D" w:rsidP="00DE630D">
      <w:pPr>
        <w:autoSpaceDE w:val="0"/>
        <w:autoSpaceDN w:val="0"/>
        <w:adjustRightInd w:val="0"/>
        <w:spacing w:before="192" w:after="192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2390413B" wp14:editId="683A8DCE">
            <wp:extent cx="4772025" cy="3181350"/>
            <wp:effectExtent l="0" t="0" r="9525" b="0"/>
            <wp:docPr id="1" name="Picture 1" descr="Boxplot of Disclosure 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Boxplot of Disclosure index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6BD2E" w14:textId="1EB4ACD5" w:rsidR="00DE630D" w:rsidRDefault="00DE630D"/>
    <w:p w14:paraId="1FD2A63C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ind w:right="384"/>
        <w:rPr>
          <w:rFonts w:ascii="Segoe UI" w:eastAsia="Times New Roman" w:hAnsi="Segoe UI" w:cs="Segoe UI"/>
          <w:b/>
          <w:bCs/>
          <w:color w:val="000000"/>
        </w:rPr>
      </w:pPr>
      <w:r w:rsidRPr="00DE630D">
        <w:rPr>
          <w:rFonts w:ascii="Segoe UI" w:eastAsia="Times New Roman" w:hAnsi="Segoe UI" w:cs="Segoe UI"/>
          <w:b/>
          <w:bCs/>
          <w:color w:val="000000"/>
        </w:rPr>
        <w:t xml:space="preserve">Correlation: Market Value of Equity, Goodwill, Book Value of </w:t>
      </w:r>
      <w:proofErr w:type="spellStart"/>
      <w:r w:rsidRPr="00DE630D">
        <w:rPr>
          <w:rFonts w:ascii="Segoe UI" w:eastAsia="Times New Roman" w:hAnsi="Segoe UI" w:cs="Segoe UI"/>
          <w:b/>
          <w:bCs/>
          <w:color w:val="000000"/>
        </w:rPr>
        <w:t>equirty</w:t>
      </w:r>
      <w:proofErr w:type="spellEnd"/>
      <w:r w:rsidRPr="00DE630D">
        <w:rPr>
          <w:rFonts w:ascii="Segoe UI" w:eastAsia="Times New Roman" w:hAnsi="Segoe UI" w:cs="Segoe UI"/>
          <w:b/>
          <w:bCs/>
          <w:color w:val="000000"/>
        </w:rPr>
        <w:t xml:space="preserve"> less good, Net Operating Profit After Tax, Growth rate, Goodwill/Total assets, Disclosure index</w:t>
      </w:r>
    </w:p>
    <w:p w14:paraId="6F40196C" w14:textId="5C2355FA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0CB660CB" wp14:editId="3DC57B98">
            <wp:extent cx="4772025" cy="3181350"/>
            <wp:effectExtent l="0" t="0" r="9525" b="0"/>
            <wp:docPr id="29" name="Picture 29" descr="Matrix Plot of Market Value of Equity, Goodwill, Book Value of equirty less good, Net Operating Profit After Tax, Growth rate, Goodwill/Total assets, Disclosure 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Matrix Plot of Market Value of Equity, Goodwill, Book Value of equirty less good, Net Operating Profit After Tax, Growth rate, Goodwill/Total assets, Disclosure index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C24F8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Method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344"/>
        <w:gridCol w:w="552"/>
      </w:tblGrid>
      <w:tr w:rsidR="00DE630D" w:rsidRPr="00DE630D" w14:paraId="4694E684" w14:textId="77777777"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C304C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Correlation type</w:t>
            </w:r>
          </w:p>
        </w:tc>
        <w:tc>
          <w:tcPr>
            <w:tcW w:w="55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F9A1E9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Pearson</w:t>
            </w:r>
          </w:p>
        </w:tc>
      </w:tr>
      <w:tr w:rsidR="00DE630D" w:rsidRPr="00DE630D" w14:paraId="2FBBB938" w14:textId="77777777"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5C375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Number of rows used</w:t>
            </w:r>
          </w:p>
        </w:tc>
        <w:tc>
          <w:tcPr>
            <w:tcW w:w="55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1C4A35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</w:tr>
    </w:tbl>
    <w:p w14:paraId="4FBD670B" w14:textId="77777777" w:rsidR="00DE630D" w:rsidRPr="00DE630D" w:rsidRDefault="00DE630D" w:rsidP="00DE630D">
      <w:pPr>
        <w:autoSpaceDE w:val="0"/>
        <w:autoSpaceDN w:val="0"/>
        <w:adjustRightInd w:val="0"/>
        <w:spacing w:before="144" w:after="100" w:afterAutospacing="1" w:line="240" w:lineRule="auto"/>
        <w:ind w:left="168"/>
        <w:rPr>
          <w:rFonts w:ascii="open sans" w:eastAsia="Times New Roman" w:hAnsi="open sans" w:cs="open sans"/>
          <w:i/>
          <w:iCs/>
          <w:color w:val="000000"/>
          <w:sz w:val="13"/>
          <w:szCs w:val="13"/>
        </w:rPr>
      </w:pPr>
      <w:r w:rsidRPr="00DE630D">
        <w:rPr>
          <w:rFonts w:ascii="open sans" w:eastAsia="Times New Roman" w:hAnsi="open sans" w:cs="open sans"/>
          <w:i/>
          <w:iCs/>
          <w:color w:val="000000"/>
          <w:sz w:val="13"/>
          <w:szCs w:val="13"/>
        </w:rPr>
        <w:t>ρ: pairwise Pearson correlation</w:t>
      </w:r>
    </w:p>
    <w:p w14:paraId="3026F8B3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Correlations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944"/>
        <w:gridCol w:w="744"/>
        <w:gridCol w:w="492"/>
        <w:gridCol w:w="288"/>
        <w:gridCol w:w="960"/>
        <w:gridCol w:w="864"/>
        <w:gridCol w:w="996"/>
      </w:tblGrid>
      <w:tr w:rsidR="00DE630D" w:rsidRPr="00DE630D" w14:paraId="4239C1F0" w14:textId="77777777">
        <w:tc>
          <w:tcPr>
            <w:tcW w:w="194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21FAD7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</w:p>
        </w:tc>
        <w:tc>
          <w:tcPr>
            <w:tcW w:w="74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44F72A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Market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Value of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Equity</w:t>
            </w:r>
          </w:p>
        </w:tc>
        <w:tc>
          <w:tcPr>
            <w:tcW w:w="780" w:type="dxa"/>
            <w:gridSpan w:val="2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26EEF74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Goodwill</w:t>
            </w:r>
          </w:p>
        </w:tc>
        <w:tc>
          <w:tcPr>
            <w:tcW w:w="96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891C4C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Book Value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 xml:space="preserve">of 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equirty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less good</w:t>
            </w:r>
          </w:p>
        </w:tc>
        <w:tc>
          <w:tcPr>
            <w:tcW w:w="86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4B35BEA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Net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Operating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Profit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After Tax</w:t>
            </w:r>
          </w:p>
        </w:tc>
        <w:tc>
          <w:tcPr>
            <w:tcW w:w="99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7E11D9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Growth rate</w:t>
            </w:r>
          </w:p>
        </w:tc>
      </w:tr>
      <w:tr w:rsidR="00DE630D" w:rsidRPr="00DE630D" w14:paraId="303974C5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CD1ECF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C7D160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0.516</w:t>
            </w:r>
          </w:p>
        </w:tc>
        <w:tc>
          <w:tcPr>
            <w:tcW w:w="780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5C2D0E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5DD4F6E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E10AC3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70ACCCC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5F842554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41682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344AD8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0.667</w:t>
            </w:r>
          </w:p>
        </w:tc>
        <w:tc>
          <w:tcPr>
            <w:tcW w:w="780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CC1F15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0.688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75402D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7CFD344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18CBDA5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1D0028D4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B98ECA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4BC3E3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0.655</w:t>
            </w:r>
          </w:p>
        </w:tc>
        <w:tc>
          <w:tcPr>
            <w:tcW w:w="780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4AB21E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43FE8D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0.558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2D5599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DDB315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379D35F1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A2B012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ED8924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-0.017</w:t>
            </w:r>
          </w:p>
        </w:tc>
        <w:tc>
          <w:tcPr>
            <w:tcW w:w="780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570AED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EEF7FE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-0.009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509F9E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-0.017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5AC44BC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1113ACFF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52B2E0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49277D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0.063</w:t>
            </w:r>
          </w:p>
        </w:tc>
        <w:tc>
          <w:tcPr>
            <w:tcW w:w="780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20C927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75C399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-0.078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197B6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-0.013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4A09F7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0.253</w:t>
            </w:r>
          </w:p>
        </w:tc>
      </w:tr>
      <w:tr w:rsidR="00DE630D" w:rsidRPr="00DE630D" w14:paraId="370322B0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AE06EA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F01E97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0.099</w:t>
            </w:r>
          </w:p>
        </w:tc>
        <w:tc>
          <w:tcPr>
            <w:tcW w:w="780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664A2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0.102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A38994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0.059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5D3F7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0.065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C57953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0.055</w:t>
            </w:r>
          </w:p>
        </w:tc>
      </w:tr>
      <w:tr w:rsidR="00DE630D" w:rsidRPr="00DE630D" w14:paraId="10317709" w14:textId="77777777">
        <w:trPr>
          <w:gridAfter w:val="4"/>
          <w:wAfter w:w="3108" w:type="dxa"/>
        </w:trPr>
        <w:tc>
          <w:tcPr>
            <w:tcW w:w="194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E56820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</w:p>
        </w:tc>
        <w:tc>
          <w:tcPr>
            <w:tcW w:w="1236" w:type="dxa"/>
            <w:gridSpan w:val="2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27C6C99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Goodwill/Total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assets</w:t>
            </w:r>
          </w:p>
        </w:tc>
      </w:tr>
      <w:tr w:rsidR="00DE630D" w:rsidRPr="00DE630D" w14:paraId="299EF769" w14:textId="77777777">
        <w:trPr>
          <w:gridAfter w:val="4"/>
          <w:wAfter w:w="3108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4B0566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0BF0A2B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6A5BDE7D" w14:textId="77777777">
        <w:trPr>
          <w:gridAfter w:val="4"/>
          <w:wAfter w:w="3108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286421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03A19EF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26F7FBEC" w14:textId="77777777">
        <w:trPr>
          <w:gridAfter w:val="4"/>
          <w:wAfter w:w="3108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173582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210A660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643DB124" w14:textId="77777777">
        <w:trPr>
          <w:gridAfter w:val="4"/>
          <w:wAfter w:w="3108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288521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12C32A6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06D385A4" w14:textId="77777777">
        <w:trPr>
          <w:gridAfter w:val="4"/>
          <w:wAfter w:w="3108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DC18D1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754F85F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15AFA9F6" w14:textId="77777777">
        <w:trPr>
          <w:gridAfter w:val="4"/>
          <w:wAfter w:w="3108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BBA928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F936C5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0.203</w:t>
            </w:r>
          </w:p>
        </w:tc>
      </w:tr>
    </w:tbl>
    <w:p w14:paraId="0F17F4DF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Pairwise Pearson Correlations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944"/>
        <w:gridCol w:w="1944"/>
        <w:gridCol w:w="312"/>
        <w:gridCol w:w="384"/>
        <w:gridCol w:w="564"/>
        <w:gridCol w:w="1020"/>
      </w:tblGrid>
      <w:tr w:rsidR="00DE630D" w:rsidRPr="00DE630D" w14:paraId="36198813" w14:textId="77777777">
        <w:tc>
          <w:tcPr>
            <w:tcW w:w="194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2519D2D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Sample 1</w:t>
            </w:r>
          </w:p>
        </w:tc>
        <w:tc>
          <w:tcPr>
            <w:tcW w:w="194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AB9AAE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Sample 2</w:t>
            </w:r>
          </w:p>
        </w:tc>
        <w:tc>
          <w:tcPr>
            <w:tcW w:w="31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FDDB62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N</w:t>
            </w:r>
          </w:p>
        </w:tc>
        <w:tc>
          <w:tcPr>
            <w:tcW w:w="948" w:type="dxa"/>
            <w:gridSpan w:val="2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27A2FC3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Correlation</w:t>
            </w:r>
          </w:p>
        </w:tc>
        <w:tc>
          <w:tcPr>
            <w:tcW w:w="102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2B3C85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95% CI for ρ</w:t>
            </w:r>
          </w:p>
        </w:tc>
      </w:tr>
      <w:tr w:rsidR="00DE630D" w:rsidRPr="00DE630D" w14:paraId="5D327F6D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C860BE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D83964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C29EBB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F44292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0.516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4EC02C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(0.443, 0.582)</w:t>
            </w:r>
          </w:p>
        </w:tc>
      </w:tr>
      <w:tr w:rsidR="00DE630D" w:rsidRPr="00DE630D" w14:paraId="63F87E90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54F663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211423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B262A1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229CD1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0.667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8ACB06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(0.611, 0.717)</w:t>
            </w:r>
          </w:p>
        </w:tc>
      </w:tr>
      <w:tr w:rsidR="00DE630D" w:rsidRPr="00DE630D" w14:paraId="2EDA8E91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F1C530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CA9D89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AE5B57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96ECBE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0.655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A912F9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(0.597, 0.706)</w:t>
            </w:r>
          </w:p>
        </w:tc>
      </w:tr>
      <w:tr w:rsidR="00DE630D" w:rsidRPr="00DE630D" w14:paraId="15AB3685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19C0FD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B1889A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66217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41DA7F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0C2A11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(-0.112, 0.078)</w:t>
            </w:r>
          </w:p>
        </w:tc>
      </w:tr>
      <w:tr w:rsidR="00DE630D" w:rsidRPr="00DE630D" w14:paraId="64EFABAA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457382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11ED9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D5516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DA11DE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0.063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9044C4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(-0.032, 0.157)</w:t>
            </w:r>
          </w:p>
        </w:tc>
      </w:tr>
      <w:tr w:rsidR="00DE630D" w:rsidRPr="00DE630D" w14:paraId="306E5FDE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99917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36E73F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F63E6F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6A0143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0.099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633E89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(0.005, 0.192)</w:t>
            </w:r>
          </w:p>
        </w:tc>
      </w:tr>
      <w:tr w:rsidR="00DE630D" w:rsidRPr="00DE630D" w14:paraId="3B649FFA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56082E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28B3ED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2F6DDA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3A1384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0.688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AFA323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(0.634, 0.735)</w:t>
            </w:r>
          </w:p>
        </w:tc>
      </w:tr>
      <w:tr w:rsidR="00DE630D" w:rsidRPr="00DE630D" w14:paraId="4935C820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E59FE4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D7DD0E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EC4DEB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1A15C1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0.394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657968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(0.311, 0.472)</w:t>
            </w:r>
          </w:p>
        </w:tc>
      </w:tr>
      <w:tr w:rsidR="00DE630D" w:rsidRPr="00DE630D" w14:paraId="6C1EB222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F4B57B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716E2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29CE55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816A2D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0.018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726F2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(-0.077, 0.113)</w:t>
            </w:r>
          </w:p>
        </w:tc>
      </w:tr>
      <w:tr w:rsidR="00DE630D" w:rsidRPr="00DE630D" w14:paraId="52E2B4B4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0A4BE6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B2A7A5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A5647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F0B9D2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0.239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B994B1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(0.148, 0.327)</w:t>
            </w:r>
          </w:p>
        </w:tc>
      </w:tr>
      <w:tr w:rsidR="00DE630D" w:rsidRPr="00DE630D" w14:paraId="58ED15B2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E3B473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326E89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6B493E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9B22F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0.102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298547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(0.007, 0.195)</w:t>
            </w:r>
          </w:p>
        </w:tc>
      </w:tr>
      <w:tr w:rsidR="00DE630D" w:rsidRPr="00DE630D" w14:paraId="4575AB5D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A663DF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F64AAB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3F6E55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1C9C5F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0.558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4BBD8B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(0.489, 0.620)</w:t>
            </w:r>
          </w:p>
        </w:tc>
      </w:tr>
      <w:tr w:rsidR="00DE630D" w:rsidRPr="00DE630D" w14:paraId="340D572D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E3BE22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A60DEE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154BFE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B52D54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-0.009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3CD3F9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(-0.104, 0.086)</w:t>
            </w:r>
          </w:p>
        </w:tc>
      </w:tr>
      <w:tr w:rsidR="00DE630D" w:rsidRPr="00DE630D" w14:paraId="438D8BA3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ED6329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A5F8B2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E69DE9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E8CF9B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-0.078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55619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(-0.172, 0.017)</w:t>
            </w:r>
          </w:p>
        </w:tc>
      </w:tr>
      <w:tr w:rsidR="00DE630D" w:rsidRPr="00DE630D" w14:paraId="73DBF556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832C56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ECB056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D9A771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9D6815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0.059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52BFED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(-0.036, 0.153)</w:t>
            </w:r>
          </w:p>
        </w:tc>
      </w:tr>
      <w:tr w:rsidR="00DE630D" w:rsidRPr="00DE630D" w14:paraId="3FA8F622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85FDAC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058EBE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E5F783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F942B9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-0.017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259875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(-0.112, 0.078)</w:t>
            </w:r>
          </w:p>
        </w:tc>
      </w:tr>
      <w:tr w:rsidR="00DE630D" w:rsidRPr="00DE630D" w14:paraId="4EA4B7CA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FF749A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CD23BB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84A2C2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08CCF5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-0.013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4FB7AD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(-0.108, 0.082)</w:t>
            </w:r>
          </w:p>
        </w:tc>
      </w:tr>
      <w:tr w:rsidR="00DE630D" w:rsidRPr="00DE630D" w14:paraId="2F891775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02B9BD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4078B8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080D23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90DAB2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0.065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C6CA88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(-0.030, 0.158)</w:t>
            </w:r>
          </w:p>
        </w:tc>
      </w:tr>
      <w:tr w:rsidR="00DE630D" w:rsidRPr="00DE630D" w14:paraId="2B629F6B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955BEF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98CE7C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DA5489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DD92C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0.253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54CDA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(0.162, 0.340)</w:t>
            </w:r>
          </w:p>
        </w:tc>
      </w:tr>
      <w:tr w:rsidR="00DE630D" w:rsidRPr="00DE630D" w14:paraId="6466FF52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8A893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ABFB9E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4CD85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13A69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0.055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7E9EE4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(-0.040, 0.149)</w:t>
            </w:r>
          </w:p>
        </w:tc>
      </w:tr>
      <w:tr w:rsidR="00DE630D" w:rsidRPr="00DE630D" w14:paraId="1409CE12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E5DCB6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F51D7E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1D3D74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428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6F6F1B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0.203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AA416C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(0.110, 0.292)</w:t>
            </w:r>
          </w:p>
        </w:tc>
      </w:tr>
      <w:tr w:rsidR="00DE630D" w:rsidRPr="00DE630D" w14:paraId="417607B7" w14:textId="77777777">
        <w:trPr>
          <w:gridAfter w:val="2"/>
          <w:wAfter w:w="1584" w:type="dxa"/>
        </w:trPr>
        <w:tc>
          <w:tcPr>
            <w:tcW w:w="194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573347D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Sample 1</w:t>
            </w:r>
          </w:p>
        </w:tc>
        <w:tc>
          <w:tcPr>
            <w:tcW w:w="194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55862B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Sample 2</w:t>
            </w:r>
          </w:p>
        </w:tc>
        <w:tc>
          <w:tcPr>
            <w:tcW w:w="696" w:type="dxa"/>
            <w:gridSpan w:val="2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ACEFAB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P-Value</w:t>
            </w:r>
          </w:p>
        </w:tc>
      </w:tr>
      <w:tr w:rsidR="00DE630D" w:rsidRPr="00DE630D" w14:paraId="4A560F95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12D64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5B2BFE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579BD0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  <w:tr w:rsidR="00DE630D" w:rsidRPr="00DE630D" w14:paraId="571E3C0E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2A0B6F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A9935B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2AFA37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  <w:tr w:rsidR="00DE630D" w:rsidRPr="00DE630D" w14:paraId="7163218B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DF2D7C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84DB0D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785C1A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  <w:tr w:rsidR="00DE630D" w:rsidRPr="00DE630D" w14:paraId="09DFBD37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30AD7B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201876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FB5508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0.722</w:t>
            </w:r>
          </w:p>
        </w:tc>
      </w:tr>
      <w:tr w:rsidR="00DE630D" w:rsidRPr="00DE630D" w14:paraId="57E6AE60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6A9CD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010480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BA8703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0.194</w:t>
            </w:r>
          </w:p>
        </w:tc>
      </w:tr>
      <w:tr w:rsidR="00DE630D" w:rsidRPr="00DE630D" w14:paraId="72511006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7BC74A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3D51CB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1BC5D3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0.040</w:t>
            </w:r>
          </w:p>
        </w:tc>
      </w:tr>
      <w:tr w:rsidR="00DE630D" w:rsidRPr="00DE630D" w14:paraId="01E25A9D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AE0987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546B2E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4490F7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  <w:tr w:rsidR="00DE630D" w:rsidRPr="00DE630D" w14:paraId="1FAB556D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3BAF67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68E7E1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387113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  <w:tr w:rsidR="00DE630D" w:rsidRPr="00DE630D" w14:paraId="45891434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AF8FB2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CC80F1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1F7ABD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0.710</w:t>
            </w:r>
          </w:p>
        </w:tc>
      </w:tr>
      <w:tr w:rsidR="00DE630D" w:rsidRPr="00DE630D" w14:paraId="7F0D406E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6D8DD5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8B0334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AAB775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  <w:tr w:rsidR="00DE630D" w:rsidRPr="00DE630D" w14:paraId="7704B752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A6DAC4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C77046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CF17AE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0.035</w:t>
            </w:r>
          </w:p>
        </w:tc>
      </w:tr>
      <w:tr w:rsidR="00DE630D" w:rsidRPr="00DE630D" w14:paraId="231B1F4F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AF9C8F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B9F6F1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E75AA8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  <w:tr w:rsidR="00DE630D" w:rsidRPr="00DE630D" w14:paraId="0B76852B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28CEA9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311B63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9876D3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0.853</w:t>
            </w:r>
          </w:p>
        </w:tc>
      </w:tr>
      <w:tr w:rsidR="00DE630D" w:rsidRPr="00DE630D" w14:paraId="695E5BE0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CDF8B7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6F5A9E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9839E5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0.105</w:t>
            </w:r>
          </w:p>
        </w:tc>
      </w:tr>
      <w:tr w:rsidR="00DE630D" w:rsidRPr="00DE630D" w14:paraId="0BAA178B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3F78C4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ACD227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AB0CCB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0.221</w:t>
            </w:r>
          </w:p>
        </w:tc>
      </w:tr>
      <w:tr w:rsidR="00DE630D" w:rsidRPr="00DE630D" w14:paraId="0035F764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55F68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7DF7A6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3668CD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0.725</w:t>
            </w:r>
          </w:p>
        </w:tc>
      </w:tr>
      <w:tr w:rsidR="00DE630D" w:rsidRPr="00DE630D" w14:paraId="2BA9D6EF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1605E4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0E281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F25794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0.784</w:t>
            </w:r>
          </w:p>
        </w:tc>
      </w:tr>
      <w:tr w:rsidR="00DE630D" w:rsidRPr="00DE630D" w14:paraId="6246E22E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DA74F4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6989F4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823036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0.182</w:t>
            </w:r>
          </w:p>
        </w:tc>
      </w:tr>
      <w:tr w:rsidR="00DE630D" w:rsidRPr="00DE630D" w14:paraId="6B363C6B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45FF56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056191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20DEC7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  <w:tr w:rsidR="00DE630D" w:rsidRPr="00DE630D" w14:paraId="47012605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AB8C84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DE70EC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42DAAD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0.253</w:t>
            </w:r>
          </w:p>
        </w:tc>
      </w:tr>
      <w:tr w:rsidR="00DE630D" w:rsidRPr="00DE630D" w14:paraId="7F8A962C" w14:textId="77777777">
        <w:trPr>
          <w:gridAfter w:val="2"/>
          <w:wAfter w:w="1584" w:type="dxa"/>
        </w:trPr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21C751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C3F28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03D023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</w:tbl>
    <w:p w14:paraId="02B01DE9" w14:textId="77777777" w:rsidR="00DE630D" w:rsidRPr="00DE630D" w:rsidRDefault="00DE630D" w:rsidP="00DE630D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000000"/>
          <w:sz w:val="19"/>
          <w:szCs w:val="19"/>
        </w:rPr>
      </w:pPr>
    </w:p>
    <w:p w14:paraId="7C09E3EF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ind w:right="384"/>
        <w:rPr>
          <w:rFonts w:ascii="Segoe UI" w:eastAsia="Times New Roman" w:hAnsi="Segoe UI" w:cs="Segoe UI"/>
          <w:b/>
          <w:bCs/>
          <w:color w:val="000000"/>
        </w:rPr>
      </w:pPr>
      <w:r w:rsidRPr="00DE630D">
        <w:rPr>
          <w:rFonts w:ascii="Segoe UI" w:eastAsia="Times New Roman" w:hAnsi="Segoe UI" w:cs="Segoe UI"/>
          <w:b/>
          <w:bCs/>
          <w:color w:val="000000"/>
        </w:rPr>
        <w:t xml:space="preserve">Regression Analysis: Market Value of Equity versus Goodwill, Book Value of </w:t>
      </w:r>
      <w:proofErr w:type="spellStart"/>
      <w:r w:rsidRPr="00DE630D">
        <w:rPr>
          <w:rFonts w:ascii="Segoe UI" w:eastAsia="Times New Roman" w:hAnsi="Segoe UI" w:cs="Segoe UI"/>
          <w:b/>
          <w:bCs/>
          <w:color w:val="000000"/>
        </w:rPr>
        <w:t>equirty</w:t>
      </w:r>
      <w:proofErr w:type="spellEnd"/>
      <w:r w:rsidRPr="00DE630D">
        <w:rPr>
          <w:rFonts w:ascii="Segoe UI" w:eastAsia="Times New Roman" w:hAnsi="Segoe UI" w:cs="Segoe UI"/>
          <w:b/>
          <w:bCs/>
          <w:color w:val="000000"/>
        </w:rPr>
        <w:t xml:space="preserve"> less good, Net Operating Profit After Tax, Growth rate, Goodwill/Total assets, Disclosure index</w:t>
      </w:r>
    </w:p>
    <w:p w14:paraId="227A330C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Regression Equation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476"/>
        <w:gridCol w:w="180"/>
        <w:gridCol w:w="4176"/>
      </w:tblGrid>
      <w:tr w:rsidR="00DE630D" w:rsidRPr="00DE630D" w14:paraId="68E4AE5F" w14:textId="77777777">
        <w:tc>
          <w:tcPr>
            <w:tcW w:w="147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5052A8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Market Value of Equity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23C53D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=</w:t>
            </w:r>
          </w:p>
        </w:tc>
        <w:tc>
          <w:tcPr>
            <w:tcW w:w="417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F69CCD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-83.6 + 0.00099 Goodwill + 0.003448 Book Value of 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less good</w:t>
            </w: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br/>
              <w:t>+ 0.02426 Net Operating Profit After Tax - 95.2 Growth rate</w:t>
            </w: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br/>
              <w:t>+ 355 Goodwill/Total assets + 92 Disclosure index</w:t>
            </w:r>
          </w:p>
        </w:tc>
      </w:tr>
    </w:tbl>
    <w:p w14:paraId="280250EC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Coefficients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944"/>
        <w:gridCol w:w="492"/>
        <w:gridCol w:w="672"/>
        <w:gridCol w:w="696"/>
        <w:gridCol w:w="696"/>
        <w:gridCol w:w="360"/>
      </w:tblGrid>
      <w:tr w:rsidR="00DE630D" w:rsidRPr="00DE630D" w14:paraId="620029DA" w14:textId="77777777">
        <w:tc>
          <w:tcPr>
            <w:tcW w:w="194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BE7427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Term</w:t>
            </w:r>
          </w:p>
        </w:tc>
        <w:tc>
          <w:tcPr>
            <w:tcW w:w="49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1EE2CD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Coef</w:t>
            </w:r>
            <w:proofErr w:type="spellEnd"/>
          </w:p>
        </w:tc>
        <w:tc>
          <w:tcPr>
            <w:tcW w:w="67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593C25E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 xml:space="preserve">SE 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Coef</w:t>
            </w:r>
            <w:proofErr w:type="spellEnd"/>
          </w:p>
        </w:tc>
        <w:tc>
          <w:tcPr>
            <w:tcW w:w="69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385EB7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T-Value</w:t>
            </w:r>
          </w:p>
        </w:tc>
        <w:tc>
          <w:tcPr>
            <w:tcW w:w="69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3A8614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P-Value</w:t>
            </w:r>
          </w:p>
        </w:tc>
        <w:tc>
          <w:tcPr>
            <w:tcW w:w="36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1DA870E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VIF</w:t>
            </w:r>
          </w:p>
        </w:tc>
      </w:tr>
      <w:tr w:rsidR="00DE630D" w:rsidRPr="00DE630D" w14:paraId="18F4F7E9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B528B8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Constant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BF932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-83.59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87C581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99.17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54B606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-0.84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BE8CF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0.40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14338EA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484F9245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8D76B8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B45EC1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4802A5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3E4431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0.98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6EE7EC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0.33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68285B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2.28</w:t>
            </w:r>
          </w:p>
        </w:tc>
      </w:tr>
      <w:tr w:rsidR="00DE630D" w:rsidRPr="00DE630D" w14:paraId="68E9850A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FAB390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lastRenderedPageBreak/>
              <w:t xml:space="preserve">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6B7CB2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3FABDC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54ECD1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8.06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B1DB5E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DD7552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2.62</w:t>
            </w:r>
          </w:p>
        </w:tc>
      </w:tr>
      <w:tr w:rsidR="00DE630D" w:rsidRPr="00DE630D" w14:paraId="3DEFF880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1A1B75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Net Operating Profit After Tax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4041F6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0.02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D34E01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084FAD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10.52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897DDF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52A970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1.46</w:t>
            </w:r>
          </w:p>
        </w:tc>
      </w:tr>
      <w:tr w:rsidR="00DE630D" w:rsidRPr="00DE630D" w14:paraId="0633519C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A1D18F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Growth rate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954C7F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-95.23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487A2E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97.13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281216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-0.98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EEC449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0.33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90F2CB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1.08</w:t>
            </w:r>
          </w:p>
        </w:tc>
      </w:tr>
      <w:tr w:rsidR="00DE630D" w:rsidRPr="00DE630D" w14:paraId="6EF47DF7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9CE7B1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548AF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354.57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36380A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141.51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B4AF0C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2.51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504593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0.01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2DFCE2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1.34</w:t>
            </w:r>
          </w:p>
        </w:tc>
      </w:tr>
      <w:tr w:rsidR="00DE630D" w:rsidRPr="00DE630D" w14:paraId="7635E82B" w14:textId="77777777">
        <w:tc>
          <w:tcPr>
            <w:tcW w:w="19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49157B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6DF631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92.43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2E9787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111.16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1BF6AE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0.83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774516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0.41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46372C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1.05</w:t>
            </w:r>
          </w:p>
        </w:tc>
      </w:tr>
    </w:tbl>
    <w:p w14:paraId="0D18B136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Model Summary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564"/>
        <w:gridCol w:w="540"/>
        <w:gridCol w:w="792"/>
        <w:gridCol w:w="900"/>
      </w:tblGrid>
      <w:tr w:rsidR="00DE630D" w:rsidRPr="00DE630D" w14:paraId="0030E31C" w14:textId="77777777">
        <w:tc>
          <w:tcPr>
            <w:tcW w:w="56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753143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</w:t>
            </w:r>
          </w:p>
        </w:tc>
        <w:tc>
          <w:tcPr>
            <w:tcW w:w="54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193AA91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R-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sq</w:t>
            </w:r>
            <w:proofErr w:type="spellEnd"/>
          </w:p>
        </w:tc>
        <w:tc>
          <w:tcPr>
            <w:tcW w:w="79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A76AD6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R-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sq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(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adj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)</w:t>
            </w:r>
          </w:p>
        </w:tc>
        <w:tc>
          <w:tcPr>
            <w:tcW w:w="90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5E7298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R-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sq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(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pred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)</w:t>
            </w:r>
          </w:p>
        </w:tc>
      </w:tr>
      <w:tr w:rsidR="00DE630D" w:rsidRPr="00DE630D" w14:paraId="6577A492" w14:textId="77777777"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E854C1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317.410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AC4DA9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57.45%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D017DD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56.85%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D45451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0.00%</w:t>
            </w:r>
          </w:p>
        </w:tc>
      </w:tr>
    </w:tbl>
    <w:p w14:paraId="39F15792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Analysis of Variance</w:t>
      </w:r>
      <w:bookmarkStart w:id="0" w:name="_GoBack"/>
      <w:bookmarkEnd w:id="0"/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016"/>
        <w:gridCol w:w="324"/>
        <w:gridCol w:w="672"/>
        <w:gridCol w:w="672"/>
        <w:gridCol w:w="684"/>
        <w:gridCol w:w="696"/>
      </w:tblGrid>
      <w:tr w:rsidR="00DE630D" w:rsidRPr="00DE630D" w14:paraId="154E4751" w14:textId="77777777">
        <w:tc>
          <w:tcPr>
            <w:tcW w:w="201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AB9506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Source</w:t>
            </w:r>
          </w:p>
        </w:tc>
        <w:tc>
          <w:tcPr>
            <w:tcW w:w="32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24E93D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DF</w:t>
            </w:r>
          </w:p>
        </w:tc>
        <w:tc>
          <w:tcPr>
            <w:tcW w:w="67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B8AE59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Adj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 xml:space="preserve"> SS</w:t>
            </w:r>
          </w:p>
        </w:tc>
        <w:tc>
          <w:tcPr>
            <w:tcW w:w="67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A96B21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Adj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 xml:space="preserve"> MS</w:t>
            </w:r>
          </w:p>
        </w:tc>
        <w:tc>
          <w:tcPr>
            <w:tcW w:w="68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239F25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F-Value</w:t>
            </w:r>
          </w:p>
        </w:tc>
        <w:tc>
          <w:tcPr>
            <w:tcW w:w="69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412EE5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P-Value</w:t>
            </w:r>
          </w:p>
        </w:tc>
      </w:tr>
      <w:tr w:rsidR="00DE630D" w:rsidRPr="00DE630D" w14:paraId="483AFA85" w14:textId="77777777">
        <w:tc>
          <w:tcPr>
            <w:tcW w:w="20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7129B7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Regression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FE2B7B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7AEA3A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57274263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1C8EBA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9545711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406138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94.75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82901E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</w:tr>
      <w:tr w:rsidR="00DE630D" w:rsidRPr="00DE630D" w14:paraId="284DB04F" w14:textId="77777777">
        <w:tc>
          <w:tcPr>
            <w:tcW w:w="20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9A9A6F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 Goodwill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C774C1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AED99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96580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9DE110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96580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7411D7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0.96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13BD2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0.33</w:t>
            </w:r>
          </w:p>
        </w:tc>
      </w:tr>
      <w:tr w:rsidR="00DE630D" w:rsidRPr="00DE630D" w14:paraId="115C939E" w14:textId="77777777">
        <w:tc>
          <w:tcPr>
            <w:tcW w:w="20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771807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  Book Value of </w:t>
            </w:r>
            <w:proofErr w:type="spellStart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equirty</w:t>
            </w:r>
            <w:proofErr w:type="spellEnd"/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 xml:space="preserve"> less good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5A572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CCE720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6542522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6F9178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6542522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D07D36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64.94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04710C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</w:tr>
      <w:tr w:rsidR="00DE630D" w:rsidRPr="00DE630D" w14:paraId="2F25655F" w14:textId="77777777">
        <w:tc>
          <w:tcPr>
            <w:tcW w:w="20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97D3A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 Net Operating Profit After Tax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69EF9B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BDFCC9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11150326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3B852C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11150326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4DB18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110.67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C9F87B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</w:t>
            </w:r>
          </w:p>
        </w:tc>
      </w:tr>
      <w:tr w:rsidR="00DE630D" w:rsidRPr="00DE630D" w14:paraId="4FFBDC61" w14:textId="77777777">
        <w:tc>
          <w:tcPr>
            <w:tcW w:w="20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8AECB3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 Growth rate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4B6A2B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D8CD1D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96847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E5C22D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96847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FB263B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0.96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9A8E8E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0.33</w:t>
            </w:r>
          </w:p>
        </w:tc>
      </w:tr>
      <w:tr w:rsidR="00DE630D" w:rsidRPr="00DE630D" w14:paraId="0E27CEF3" w14:textId="77777777">
        <w:tc>
          <w:tcPr>
            <w:tcW w:w="20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C4255C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 Goodwill/Total assets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E0586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4AD37D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632498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444490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632498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AB2C9D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6.28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F71D3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0.01</w:t>
            </w:r>
          </w:p>
        </w:tc>
      </w:tr>
      <w:tr w:rsidR="00DE630D" w:rsidRPr="00DE630D" w14:paraId="54AF7739" w14:textId="77777777">
        <w:tc>
          <w:tcPr>
            <w:tcW w:w="20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83AF43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 Disclosure index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B7440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9B8E7C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69668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59FA7A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69668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8EFE25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0.69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5CB560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0.41</w:t>
            </w:r>
          </w:p>
        </w:tc>
      </w:tr>
      <w:tr w:rsidR="00DE630D" w:rsidRPr="00DE630D" w14:paraId="7367AE5A" w14:textId="77777777">
        <w:tc>
          <w:tcPr>
            <w:tcW w:w="20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A7DA02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Error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0758E7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421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E87CE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42415289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A0D3B0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100749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289E7ED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6373FAC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51AA02B4" w14:textId="77777777">
        <w:tc>
          <w:tcPr>
            <w:tcW w:w="20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B98B6A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Total</w:t>
            </w:r>
          </w:p>
        </w:tc>
        <w:tc>
          <w:tcPr>
            <w:tcW w:w="32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CA3ACD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427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E2A5FF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99689552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0AAF5DF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04B5B10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954B4D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</w:tbl>
    <w:p w14:paraId="02369D7E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Fits and Diagnostics for Unusual Observations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8"/>
        <w:gridCol w:w="744"/>
        <w:gridCol w:w="384"/>
        <w:gridCol w:w="516"/>
        <w:gridCol w:w="804"/>
        <w:gridCol w:w="192"/>
        <w:gridCol w:w="204"/>
      </w:tblGrid>
      <w:tr w:rsidR="00DE630D" w:rsidRPr="00DE630D" w14:paraId="492AB304" w14:textId="77777777">
        <w:tc>
          <w:tcPr>
            <w:tcW w:w="408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444A60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Obs</w:t>
            </w:r>
            <w:proofErr w:type="spellEnd"/>
          </w:p>
        </w:tc>
        <w:tc>
          <w:tcPr>
            <w:tcW w:w="74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58A2C17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Market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Value of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Equity</w:t>
            </w:r>
          </w:p>
        </w:tc>
        <w:tc>
          <w:tcPr>
            <w:tcW w:w="38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6E528B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Fit</w:t>
            </w:r>
          </w:p>
        </w:tc>
        <w:tc>
          <w:tcPr>
            <w:tcW w:w="51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5059043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Resid</w:t>
            </w:r>
            <w:proofErr w:type="spellEnd"/>
          </w:p>
        </w:tc>
        <w:tc>
          <w:tcPr>
            <w:tcW w:w="80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203DAA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Std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 xml:space="preserve"> 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Resid</w:t>
            </w:r>
            <w:proofErr w:type="spellEnd"/>
          </w:p>
        </w:tc>
        <w:tc>
          <w:tcPr>
            <w:tcW w:w="19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8E7C0E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</w:p>
        </w:tc>
        <w:tc>
          <w:tcPr>
            <w:tcW w:w="20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1DE083B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</w:p>
        </w:tc>
      </w:tr>
      <w:tr w:rsidR="00DE630D" w:rsidRPr="00DE630D" w14:paraId="11DA8C9C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62273A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13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2BA8C6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1150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9AA207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484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EAD550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665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AA3732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2.31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B85DDA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99485B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05CEC1E9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850E8F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24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305BFE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36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E9F733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-12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61388E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48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676E44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0.15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A21192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2CF4D2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5CFAD587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F1AFB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79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DEF799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5311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187BD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1896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1537C6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3415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AD7ABE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12.20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EEB3B0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14346A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2E11129C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DDE79D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83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AF589E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87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8B8E18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746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B0B3E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-660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0F2D08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-2.09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E35BD0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2EA293E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6D29B887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003B0A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97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89CE98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995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6B7F1B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412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C0646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583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4D981D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2.06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57D41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F6FC01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120143DB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499026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109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CFD66C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45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05DDAC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-12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B9E09D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57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ED1E6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0.19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BB43B6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C5773C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11F07261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594E2A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117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BC70B8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13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E135B5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-53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7A3219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66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84D998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0.21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2407451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5F2E2B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61789D16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060BC4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169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A2466E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5490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18CAE1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4725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CFEAF9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765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1A2555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4.72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BB1F57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5232CB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2861CD7D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B2F3F0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172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E91571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C7EBA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177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8A7F94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-168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F13C93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-0.55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51B902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D754EE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4EB9AE5A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B1503C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184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03E110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18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20146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-92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1BCA67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110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D4AF7A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0.35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00C768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92BC1E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70817DEC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46295D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187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51AA56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1487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A4853E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463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3C6DB6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1025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EDC7B4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3.67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B73143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8DC24E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443F0C53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2C8C12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244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AA760F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23FD57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284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5ED527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-283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C8121A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-0.92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0F3F02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9502F9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4A6367E7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1C89CC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251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83342D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933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19886C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91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37660A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842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F658AC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2.66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588E38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0F8DB4F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5201868D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295E76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255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BDB362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3666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3B8766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1353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6A3A5F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2313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F22A5F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7.43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F458EC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A8456C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7D817D4C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F93B7E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275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02C2E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1431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1FB00C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335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55A110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1096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B4D634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3.86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2E6C4A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A13326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377ADADF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BB0C25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286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71BAB6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83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B8BE37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-9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0A1291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92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B306E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0.30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C1C2C0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FD0C74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1D3E3919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F2B674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292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F2575C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B23C6E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216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693736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-206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1BFE3B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-0.67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598F58B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B4A522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1088B7E2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7213E0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300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155C3D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83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246468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1530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D0B75F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-1447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BB959E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-5.11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0BBA0B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911F24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7D3C02DA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03190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327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E385F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19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8975AE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63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1881C2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-44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DACC6C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-0.14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7852AC7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6B01C5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768FA3AC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2466FD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343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33C59E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3369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D51B68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615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2D35D8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2754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1B929F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8.76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8BBB9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66A8D8B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1FCB3395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F86F59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346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788A8A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0BADFD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259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C2923F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-255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155F98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-0.83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1A51688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023283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0CEEA0D1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1868DE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358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1FFC32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842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BEE3A8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209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D494AC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633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FC785E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2.01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469745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CA123F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0E67C4B0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99C27B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367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6ACCE1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86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E6AC85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-21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9524E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108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1B55D3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0.35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5C6537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47CAF8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17C3D67A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DF14F3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415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D7871B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0AFE5B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-39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70D05D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48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9A5A07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0.16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20A824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83581D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347D786E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F07BBF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419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6C2F50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03F08E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184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D44529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-175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12237B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-0.57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58BF2F1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97E11C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361268FE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C81EC1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422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F4A861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999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08185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109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69AD3F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890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CC1949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2.81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96DA4F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0E5D8DB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28DECA26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B52A4F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425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C90CAD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2903</w:t>
            </w:r>
          </w:p>
        </w:tc>
        <w:tc>
          <w:tcPr>
            <w:tcW w:w="38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9C26BD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5055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2B06A8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-2152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4F493B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-17.10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5D2B96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020796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</w:tbl>
    <w:p w14:paraId="05FDEA5A" w14:textId="77777777" w:rsidR="00DE630D" w:rsidRPr="00DE630D" w:rsidRDefault="00DE630D" w:rsidP="00DE630D">
      <w:pPr>
        <w:autoSpaceDE w:val="0"/>
        <w:autoSpaceDN w:val="0"/>
        <w:adjustRightInd w:val="0"/>
        <w:spacing w:before="144" w:after="100" w:afterAutospacing="1" w:line="240" w:lineRule="auto"/>
        <w:ind w:left="168"/>
        <w:rPr>
          <w:rFonts w:ascii="open sans" w:eastAsia="Times New Roman" w:hAnsi="open sans" w:cs="open sans"/>
          <w:i/>
          <w:iCs/>
          <w:color w:val="000000"/>
          <w:sz w:val="13"/>
          <w:szCs w:val="13"/>
        </w:rPr>
      </w:pPr>
      <w:r w:rsidRPr="00DE630D">
        <w:rPr>
          <w:rFonts w:ascii="open sans" w:eastAsia="Times New Roman" w:hAnsi="open sans" w:cs="open sans"/>
          <w:i/>
          <w:iCs/>
          <w:color w:val="000000"/>
          <w:sz w:val="13"/>
          <w:szCs w:val="13"/>
        </w:rPr>
        <w:t>R  Large residual</w:t>
      </w:r>
      <w:r w:rsidRPr="00DE630D">
        <w:rPr>
          <w:rFonts w:ascii="open sans" w:eastAsia="Times New Roman" w:hAnsi="open sans" w:cs="open sans"/>
          <w:i/>
          <w:iCs/>
          <w:color w:val="000000"/>
          <w:sz w:val="13"/>
          <w:szCs w:val="13"/>
        </w:rPr>
        <w:br/>
        <w:t>X  Unusual X</w:t>
      </w:r>
    </w:p>
    <w:p w14:paraId="79142A4D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Durbin-Watson Statistic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620"/>
        <w:gridCol w:w="564"/>
      </w:tblGrid>
      <w:tr w:rsidR="00DE630D" w:rsidRPr="00DE630D" w14:paraId="0ABE910B" w14:textId="77777777"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5A7C13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Durbin-Watson Statistic =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FACFEF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1.99960</w:t>
            </w:r>
          </w:p>
        </w:tc>
      </w:tr>
    </w:tbl>
    <w:p w14:paraId="4BCF0CC4" w14:textId="73F90709" w:rsidR="00DE630D" w:rsidRPr="00DE630D" w:rsidRDefault="00DE630D" w:rsidP="00DE630D">
      <w:pPr>
        <w:autoSpaceDE w:val="0"/>
        <w:autoSpaceDN w:val="0"/>
        <w:adjustRightInd w:val="0"/>
        <w:spacing w:before="192" w:after="192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1A7CD3D5" wp14:editId="7591C32A">
            <wp:extent cx="4772025" cy="3181350"/>
            <wp:effectExtent l="0" t="0" r="9525" b="0"/>
            <wp:docPr id="30" name="Picture 30" descr="Residual Plots for Market Value of Equ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Residual Plots for Market Value of Equity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2996C4" w14:textId="77777777" w:rsidR="00DE630D" w:rsidRPr="00DE630D" w:rsidRDefault="00DE630D" w:rsidP="00DE630D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000000"/>
          <w:sz w:val="19"/>
          <w:szCs w:val="19"/>
        </w:rPr>
      </w:pPr>
    </w:p>
    <w:p w14:paraId="4D952903" w14:textId="338FC9F3" w:rsidR="00DE630D" w:rsidRDefault="00DE630D"/>
    <w:p w14:paraId="1457B7BA" w14:textId="77777777" w:rsidR="00DE630D" w:rsidRPr="00DE630D" w:rsidRDefault="00DE630D" w:rsidP="00DE630D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aps/>
          <w:color w:val="000000"/>
          <w:sz w:val="13"/>
          <w:szCs w:val="13"/>
        </w:rPr>
      </w:pPr>
      <w:r w:rsidRPr="00DE630D">
        <w:rPr>
          <w:rFonts w:ascii="open sans" w:eastAsia="Times New Roman" w:hAnsi="open sans" w:cs="open sans"/>
          <w:caps/>
          <w:color w:val="000000"/>
          <w:sz w:val="13"/>
          <w:szCs w:val="13"/>
        </w:rPr>
        <w:t>WORKSHEET 2</w:t>
      </w:r>
    </w:p>
    <w:p w14:paraId="04301505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ind w:right="384"/>
        <w:rPr>
          <w:rFonts w:ascii="Segoe UI" w:eastAsia="Times New Roman" w:hAnsi="Segoe UI" w:cs="Segoe UI"/>
          <w:b/>
          <w:bCs/>
          <w:color w:val="000000"/>
        </w:rPr>
      </w:pPr>
      <w:r w:rsidRPr="00DE630D">
        <w:rPr>
          <w:rFonts w:ascii="Segoe UI" w:eastAsia="Times New Roman" w:hAnsi="Segoe UI" w:cs="Segoe UI"/>
          <w:b/>
          <w:bCs/>
          <w:color w:val="000000"/>
        </w:rPr>
        <w:t>Descriptive Statistics: Disclosure index, Goodwill/Total assets, Impairment of goodwill/Prior ye</w:t>
      </w:r>
    </w:p>
    <w:p w14:paraId="43A30801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Statistics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956"/>
        <w:gridCol w:w="312"/>
        <w:gridCol w:w="564"/>
        <w:gridCol w:w="564"/>
        <w:gridCol w:w="840"/>
        <w:gridCol w:w="672"/>
        <w:gridCol w:w="864"/>
        <w:gridCol w:w="816"/>
      </w:tblGrid>
      <w:tr w:rsidR="00DE630D" w:rsidRPr="00DE630D" w14:paraId="610E67BC" w14:textId="77777777">
        <w:tc>
          <w:tcPr>
            <w:tcW w:w="195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076E82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Variable</w:t>
            </w:r>
          </w:p>
        </w:tc>
        <w:tc>
          <w:tcPr>
            <w:tcW w:w="31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4CB404B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N</w:t>
            </w:r>
          </w:p>
        </w:tc>
        <w:tc>
          <w:tcPr>
            <w:tcW w:w="56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124D7D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Mean</w:t>
            </w:r>
          </w:p>
        </w:tc>
        <w:tc>
          <w:tcPr>
            <w:tcW w:w="56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D78146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StDev</w:t>
            </w:r>
            <w:proofErr w:type="spellEnd"/>
          </w:p>
        </w:tc>
        <w:tc>
          <w:tcPr>
            <w:tcW w:w="84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2B3F5C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Minimum</w:t>
            </w:r>
          </w:p>
        </w:tc>
        <w:tc>
          <w:tcPr>
            <w:tcW w:w="67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CE8DA6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Median</w:t>
            </w:r>
          </w:p>
        </w:tc>
        <w:tc>
          <w:tcPr>
            <w:tcW w:w="86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4C0EF4E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Maximum</w:t>
            </w:r>
          </w:p>
        </w:tc>
        <w:tc>
          <w:tcPr>
            <w:tcW w:w="81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4D66C8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Skewness</w:t>
            </w:r>
          </w:p>
        </w:tc>
      </w:tr>
      <w:tr w:rsidR="00DE630D" w:rsidRPr="00DE630D" w14:paraId="055A5C75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0AE785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04B10F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149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AD6EDD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0.9128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26FE83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0.1263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A2C50E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0.4444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128C6B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0.9444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45B828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1.0000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5AAD28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-2.17</w:t>
            </w:r>
          </w:p>
        </w:tc>
      </w:tr>
      <w:tr w:rsidR="00DE630D" w:rsidRPr="00DE630D" w14:paraId="3D65A0DB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699B3D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94456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149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0381AA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0.11905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3641B8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0.11085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281676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0.00220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96953D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0.08463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C2C62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0.57263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339D9C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1.40</w:t>
            </w:r>
          </w:p>
        </w:tc>
      </w:tr>
      <w:tr w:rsidR="00DE630D" w:rsidRPr="00DE630D" w14:paraId="10F8BD48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ED8D66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Impairment of goodwill/Prior ye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FA666B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149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DBF5BF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0.1384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37D24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0.2119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58A7C1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0.0000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CC7E5E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0.0403</w:t>
            </w:r>
          </w:p>
        </w:tc>
        <w:tc>
          <w:tcPr>
            <w:tcW w:w="8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BCAFEB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1.0000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59BB19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1.93</w:t>
            </w:r>
          </w:p>
        </w:tc>
      </w:tr>
    </w:tbl>
    <w:p w14:paraId="31823B50" w14:textId="681ED7E0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3295B250" wp14:editId="53BF2C99">
            <wp:extent cx="4772025" cy="3181350"/>
            <wp:effectExtent l="0" t="0" r="9525" b="0"/>
            <wp:docPr id="42" name="Picture 42" descr="Histogram of Disclosure 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istogram of Disclosure index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A42D4" w14:textId="7EF054C8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33E66AF3" wp14:editId="340D57DC">
            <wp:extent cx="4772025" cy="3181350"/>
            <wp:effectExtent l="0" t="0" r="9525" b="0"/>
            <wp:docPr id="41" name="Picture 41" descr="Histogram of Goodwill/Total ass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istogram of Goodwill/Total assets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2A5E5" w14:textId="5F0759F0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29A1B57C" wp14:editId="4BF3B22E">
            <wp:extent cx="4772025" cy="3181350"/>
            <wp:effectExtent l="0" t="0" r="9525" b="0"/>
            <wp:docPr id="40" name="Picture 40" descr="Histogram of Impairment of goodwill/Prior y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istogram of Impairment of goodwill/Prior y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304CD" w14:textId="3067E4F5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3BBC1B48" wp14:editId="0DB33E40">
            <wp:extent cx="4772025" cy="3181350"/>
            <wp:effectExtent l="0" t="0" r="9525" b="0"/>
            <wp:docPr id="39" name="Picture 39" descr="Histogram (with Normal Curve) of Disclosure 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istogram (with Normal Curve) of Disclosure index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C18AB" w14:textId="2C019873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3A6F6CB4" wp14:editId="46A7BCC4">
            <wp:extent cx="4772025" cy="3181350"/>
            <wp:effectExtent l="0" t="0" r="9525" b="0"/>
            <wp:docPr id="38" name="Picture 38" descr="Histogram (with Normal Curve) of Goodwill/Total ass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istogram (with Normal Curve) of Goodwill/Total assets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B3D0D" w14:textId="47F131C7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5FA9FD2C" wp14:editId="25159490">
            <wp:extent cx="4772025" cy="3181350"/>
            <wp:effectExtent l="0" t="0" r="9525" b="0"/>
            <wp:docPr id="37" name="Picture 37" descr="Histogram (with Normal Curve) of Impairment of goodwill/Prior y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istogram (with Normal Curve) of Impairment of goodwill/Prior y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C1E8E7" w14:textId="28AA3866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17625B47" wp14:editId="6A786AE8">
            <wp:extent cx="4772025" cy="3181350"/>
            <wp:effectExtent l="0" t="0" r="9525" b="0"/>
            <wp:docPr id="36" name="Picture 36" descr="Individual Value Plot of Disclosure 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Individual Value Plot of Disclosure index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09CD7" w14:textId="62F6F75C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3354618D" wp14:editId="784AA709">
            <wp:extent cx="4772025" cy="3181350"/>
            <wp:effectExtent l="0" t="0" r="9525" b="0"/>
            <wp:docPr id="35" name="Picture 35" descr="Individual Value Plot of Goodwill/Total ass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Individual Value Plot of Goodwill/Total assets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5DC369" w14:textId="67365F5A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472F1EE3" wp14:editId="32D3176C">
            <wp:extent cx="4772025" cy="3181350"/>
            <wp:effectExtent l="0" t="0" r="9525" b="0"/>
            <wp:docPr id="34" name="Picture 34" descr="Individual Value Plot of Impairment of goodwill/Prior y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Individual Value Plot of Impairment of goodwill/Prior ye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E9524" w14:textId="23FDF807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75C0BAEF" wp14:editId="1BBFB135">
            <wp:extent cx="4772025" cy="3181350"/>
            <wp:effectExtent l="0" t="0" r="9525" b="0"/>
            <wp:docPr id="33" name="Picture 33" descr="Boxplot of Disclosure 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Boxplot of Disclosure index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4C8BFB" w14:textId="4543E9D9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7DD0662C" wp14:editId="52C0B09A">
            <wp:extent cx="4772025" cy="3181350"/>
            <wp:effectExtent l="0" t="0" r="9525" b="0"/>
            <wp:docPr id="32" name="Picture 32" descr="Boxplot of Goodwill/Total ass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Boxplot of Goodwill/Total assets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2C013" w14:textId="7CE22251" w:rsidR="00DE630D" w:rsidRPr="00DE630D" w:rsidRDefault="00DE630D" w:rsidP="00DE630D">
      <w:pPr>
        <w:autoSpaceDE w:val="0"/>
        <w:autoSpaceDN w:val="0"/>
        <w:adjustRightInd w:val="0"/>
        <w:spacing w:before="192" w:after="192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3EEC8FDC" wp14:editId="012ED65B">
            <wp:extent cx="4772025" cy="3181350"/>
            <wp:effectExtent l="0" t="0" r="9525" b="0"/>
            <wp:docPr id="31" name="Picture 31" descr="Boxplot of Impairment of goodwill/Prior y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Boxplot of Impairment of goodwill/Prior ye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43357D" w14:textId="024C949B" w:rsidR="00DE630D" w:rsidRDefault="00DE630D"/>
    <w:p w14:paraId="5F6FD0C2" w14:textId="77777777" w:rsidR="00DE630D" w:rsidRPr="00DE630D" w:rsidRDefault="00DE630D" w:rsidP="00DE630D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aps/>
          <w:color w:val="000000"/>
          <w:sz w:val="13"/>
          <w:szCs w:val="13"/>
        </w:rPr>
      </w:pPr>
      <w:r w:rsidRPr="00DE630D">
        <w:rPr>
          <w:rFonts w:ascii="open sans" w:eastAsia="Times New Roman" w:hAnsi="open sans" w:cs="open sans"/>
          <w:caps/>
          <w:color w:val="000000"/>
          <w:sz w:val="13"/>
          <w:szCs w:val="13"/>
        </w:rPr>
        <w:t>WORKSHEET 2</w:t>
      </w:r>
    </w:p>
    <w:p w14:paraId="5FA878F1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ind w:right="384"/>
        <w:rPr>
          <w:rFonts w:ascii="Segoe UI" w:eastAsia="Times New Roman" w:hAnsi="Segoe UI" w:cs="Segoe UI"/>
          <w:b/>
          <w:bCs/>
          <w:color w:val="000000"/>
        </w:rPr>
      </w:pPr>
      <w:r w:rsidRPr="00DE630D">
        <w:rPr>
          <w:rFonts w:ascii="Segoe UI" w:eastAsia="Times New Roman" w:hAnsi="Segoe UI" w:cs="Segoe UI"/>
          <w:b/>
          <w:bCs/>
          <w:color w:val="000000"/>
        </w:rPr>
        <w:t>Correlation: Disclosure index, Goodwill/Total assets, Impairment of goodwill/Prior ye</w:t>
      </w:r>
    </w:p>
    <w:p w14:paraId="5D34A6EA" w14:textId="068EF399" w:rsidR="00DE630D" w:rsidRPr="00DE630D" w:rsidRDefault="00DE630D" w:rsidP="00DE630D">
      <w:pPr>
        <w:autoSpaceDE w:val="0"/>
        <w:autoSpaceDN w:val="0"/>
        <w:adjustRightInd w:val="0"/>
        <w:spacing w:before="192" w:after="0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drawing>
          <wp:inline distT="0" distB="0" distL="0" distR="0" wp14:anchorId="61E669A5" wp14:editId="55AA6FC6">
            <wp:extent cx="4772025" cy="3181350"/>
            <wp:effectExtent l="0" t="0" r="9525" b="0"/>
            <wp:docPr id="43" name="Picture 43" descr="Matrix Plot of Disclosure index, Goodwill/Total assets, Impairment of goodwill/Prior y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Matrix Plot of Disclosure index, Goodwill/Total assets, Impairment of goodwill/Prior ye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45864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Method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344"/>
        <w:gridCol w:w="552"/>
      </w:tblGrid>
      <w:tr w:rsidR="00DE630D" w:rsidRPr="00DE630D" w14:paraId="7DB6C533" w14:textId="77777777"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3EFD81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Correlation type</w:t>
            </w:r>
          </w:p>
        </w:tc>
        <w:tc>
          <w:tcPr>
            <w:tcW w:w="55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340883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Pearson</w:t>
            </w:r>
          </w:p>
        </w:tc>
      </w:tr>
      <w:tr w:rsidR="00DE630D" w:rsidRPr="00DE630D" w14:paraId="7EB9E676" w14:textId="77777777">
        <w:tc>
          <w:tcPr>
            <w:tcW w:w="13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B8353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Number of rows used</w:t>
            </w:r>
          </w:p>
        </w:tc>
        <w:tc>
          <w:tcPr>
            <w:tcW w:w="55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0DDF98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149</w:t>
            </w:r>
          </w:p>
        </w:tc>
      </w:tr>
    </w:tbl>
    <w:p w14:paraId="3CCB2ED5" w14:textId="77777777" w:rsidR="00DE630D" w:rsidRPr="00DE630D" w:rsidRDefault="00DE630D" w:rsidP="00DE630D">
      <w:pPr>
        <w:autoSpaceDE w:val="0"/>
        <w:autoSpaceDN w:val="0"/>
        <w:adjustRightInd w:val="0"/>
        <w:spacing w:before="144" w:after="100" w:afterAutospacing="1" w:line="240" w:lineRule="auto"/>
        <w:ind w:left="168"/>
        <w:rPr>
          <w:rFonts w:ascii="open sans" w:eastAsia="Times New Roman" w:hAnsi="open sans" w:cs="open sans"/>
          <w:i/>
          <w:iCs/>
          <w:color w:val="000000"/>
          <w:sz w:val="13"/>
          <w:szCs w:val="13"/>
        </w:rPr>
      </w:pPr>
      <w:r w:rsidRPr="00DE630D">
        <w:rPr>
          <w:rFonts w:ascii="open sans" w:eastAsia="Times New Roman" w:hAnsi="open sans" w:cs="open sans"/>
          <w:i/>
          <w:iCs/>
          <w:color w:val="000000"/>
          <w:sz w:val="13"/>
          <w:szCs w:val="13"/>
        </w:rPr>
        <w:t>ρ: pairwise Pearson correlation</w:t>
      </w:r>
    </w:p>
    <w:p w14:paraId="59D085DB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Correlations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956"/>
        <w:gridCol w:w="888"/>
        <w:gridCol w:w="1236"/>
      </w:tblGrid>
      <w:tr w:rsidR="00DE630D" w:rsidRPr="00DE630D" w14:paraId="4553E5F7" w14:textId="77777777">
        <w:tc>
          <w:tcPr>
            <w:tcW w:w="195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2FAC12A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</w:p>
        </w:tc>
        <w:tc>
          <w:tcPr>
            <w:tcW w:w="888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754605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Disclosure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index</w:t>
            </w:r>
          </w:p>
        </w:tc>
        <w:tc>
          <w:tcPr>
            <w:tcW w:w="123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AFFE07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Goodwill/Total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assets</w:t>
            </w:r>
          </w:p>
        </w:tc>
      </w:tr>
      <w:tr w:rsidR="00DE630D" w:rsidRPr="00DE630D" w14:paraId="04ACF8E1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EAA046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B76DA4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0.306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9A1866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43144F95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AD487B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Impairment of goodwill/Prior ye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6671EE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0.004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D18FFA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-0.201</w:t>
            </w:r>
          </w:p>
        </w:tc>
      </w:tr>
    </w:tbl>
    <w:p w14:paraId="7D3DDDAB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Pairwise Pearson Correlations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956"/>
        <w:gridCol w:w="1368"/>
        <w:gridCol w:w="312"/>
        <w:gridCol w:w="948"/>
        <w:gridCol w:w="1020"/>
        <w:gridCol w:w="696"/>
      </w:tblGrid>
      <w:tr w:rsidR="00DE630D" w:rsidRPr="00DE630D" w14:paraId="168AF6F3" w14:textId="77777777">
        <w:tc>
          <w:tcPr>
            <w:tcW w:w="195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496DE17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Sample 1</w:t>
            </w:r>
          </w:p>
        </w:tc>
        <w:tc>
          <w:tcPr>
            <w:tcW w:w="1368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176F148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Sample 2</w:t>
            </w:r>
          </w:p>
        </w:tc>
        <w:tc>
          <w:tcPr>
            <w:tcW w:w="31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1B74574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N</w:t>
            </w:r>
          </w:p>
        </w:tc>
        <w:tc>
          <w:tcPr>
            <w:tcW w:w="948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594490B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Correlation</w:t>
            </w:r>
          </w:p>
        </w:tc>
        <w:tc>
          <w:tcPr>
            <w:tcW w:w="102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6707B1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95% CI for ρ</w:t>
            </w:r>
          </w:p>
        </w:tc>
        <w:tc>
          <w:tcPr>
            <w:tcW w:w="69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1430286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P-Value</w:t>
            </w:r>
          </w:p>
        </w:tc>
      </w:tr>
      <w:tr w:rsidR="00DE630D" w:rsidRPr="00DE630D" w14:paraId="38B37A24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C30819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BE8A2B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6B677E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149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121DE2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0.306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B559D0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(0.153, 0.445)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E76A56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  <w:tr w:rsidR="00DE630D" w:rsidRPr="00DE630D" w14:paraId="08B36410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861933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Impairment of goodwill/Prior ye</w:t>
            </w: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25A750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348A6F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149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53B5E7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0.004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1A43FF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(-0.157, 0.165)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537CCA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0.958</w:t>
            </w:r>
          </w:p>
        </w:tc>
      </w:tr>
      <w:tr w:rsidR="00DE630D" w:rsidRPr="00DE630D" w14:paraId="162A85CD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512662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Impairment of goodwill/Prior ye</w:t>
            </w: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DE66DD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C10B25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149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7976AC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-0.201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6E8620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(-0.350, -0.041)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C06A66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0.014</w:t>
            </w:r>
          </w:p>
        </w:tc>
      </w:tr>
    </w:tbl>
    <w:p w14:paraId="785BCEC7" w14:textId="77777777" w:rsidR="00DE630D" w:rsidRPr="00DE630D" w:rsidRDefault="00DE630D" w:rsidP="00DE630D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000000"/>
          <w:sz w:val="19"/>
          <w:szCs w:val="19"/>
        </w:rPr>
      </w:pPr>
    </w:p>
    <w:p w14:paraId="4EEDA4D2" w14:textId="3523E0F1" w:rsidR="00DE630D" w:rsidRDefault="00DE630D"/>
    <w:p w14:paraId="7F8B842E" w14:textId="77777777" w:rsidR="00DE630D" w:rsidRPr="00DE630D" w:rsidRDefault="00DE630D" w:rsidP="00DE630D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aps/>
          <w:color w:val="000000"/>
          <w:sz w:val="13"/>
          <w:szCs w:val="13"/>
        </w:rPr>
      </w:pPr>
      <w:r w:rsidRPr="00DE630D">
        <w:rPr>
          <w:rFonts w:ascii="open sans" w:eastAsia="Times New Roman" w:hAnsi="open sans" w:cs="open sans"/>
          <w:caps/>
          <w:color w:val="000000"/>
          <w:sz w:val="13"/>
          <w:szCs w:val="13"/>
        </w:rPr>
        <w:t>WORKSHEET 2</w:t>
      </w:r>
    </w:p>
    <w:p w14:paraId="265AE44E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ind w:right="384"/>
        <w:rPr>
          <w:rFonts w:ascii="Segoe UI" w:eastAsia="Times New Roman" w:hAnsi="Segoe UI" w:cs="Segoe UI"/>
          <w:b/>
          <w:bCs/>
          <w:color w:val="000000"/>
        </w:rPr>
      </w:pPr>
      <w:r w:rsidRPr="00DE630D">
        <w:rPr>
          <w:rFonts w:ascii="Segoe UI" w:eastAsia="Times New Roman" w:hAnsi="Segoe UI" w:cs="Segoe UI"/>
          <w:b/>
          <w:bCs/>
          <w:color w:val="000000"/>
        </w:rPr>
        <w:t>Regression Analysis: Disclosure index versus Goodwill/Total assets, Impairment of goodwill/Prior ye</w:t>
      </w:r>
    </w:p>
    <w:p w14:paraId="07F5471A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Regression Equation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044"/>
        <w:gridCol w:w="180"/>
        <w:gridCol w:w="2603"/>
      </w:tblGrid>
      <w:tr w:rsidR="00DE630D" w:rsidRPr="00DE630D" w14:paraId="73272EC8" w14:textId="77777777"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7B55DD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Disclosure index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3DE50E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=</w:t>
            </w:r>
          </w:p>
        </w:tc>
        <w:tc>
          <w:tcPr>
            <w:tcW w:w="25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2D1BC0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0.8637 + 0.3643 Goodwill/Total assets</w:t>
            </w: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br/>
              <w:t>+ 0.0409 Impairment of goodwill/Prior ye</w:t>
            </w:r>
          </w:p>
        </w:tc>
      </w:tr>
    </w:tbl>
    <w:p w14:paraId="413AB18E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Coefficients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956"/>
        <w:gridCol w:w="492"/>
        <w:gridCol w:w="672"/>
        <w:gridCol w:w="696"/>
        <w:gridCol w:w="696"/>
        <w:gridCol w:w="360"/>
      </w:tblGrid>
      <w:tr w:rsidR="00DE630D" w:rsidRPr="00DE630D" w14:paraId="02FF7AD8" w14:textId="77777777">
        <w:tc>
          <w:tcPr>
            <w:tcW w:w="195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3BA7B0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Term</w:t>
            </w:r>
          </w:p>
        </w:tc>
        <w:tc>
          <w:tcPr>
            <w:tcW w:w="49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240E078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Coef</w:t>
            </w:r>
            <w:proofErr w:type="spellEnd"/>
          </w:p>
        </w:tc>
        <w:tc>
          <w:tcPr>
            <w:tcW w:w="67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4944371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 xml:space="preserve">SE 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Coef</w:t>
            </w:r>
            <w:proofErr w:type="spellEnd"/>
          </w:p>
        </w:tc>
        <w:tc>
          <w:tcPr>
            <w:tcW w:w="69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59022DC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T-Value</w:t>
            </w:r>
          </w:p>
        </w:tc>
        <w:tc>
          <w:tcPr>
            <w:tcW w:w="69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43A3A6A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P-Value</w:t>
            </w:r>
          </w:p>
        </w:tc>
        <w:tc>
          <w:tcPr>
            <w:tcW w:w="36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83E243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VIF</w:t>
            </w:r>
          </w:p>
        </w:tc>
      </w:tr>
      <w:tr w:rsidR="00DE630D" w:rsidRPr="00DE630D" w14:paraId="7F158796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E185A8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Constant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54DCE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0.8637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DAAA8A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0.0170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153E1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50.81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4FB414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560453F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427524B3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7FF7E6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Goodwill/Total assets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FA1FC0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0.3643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44E900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0.0914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4F9380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3.99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E8828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DE417E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1.04</w:t>
            </w:r>
          </w:p>
        </w:tc>
      </w:tr>
      <w:tr w:rsidR="00DE630D" w:rsidRPr="00DE630D" w14:paraId="7D663119" w14:textId="77777777">
        <w:tc>
          <w:tcPr>
            <w:tcW w:w="195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30DBA9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Impairment of goodwill/Prior ye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0BB612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0.0409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F8C225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0.0478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E0F1EE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0.86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5216AF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0.394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E10966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1.04</w:t>
            </w:r>
          </w:p>
        </w:tc>
      </w:tr>
    </w:tbl>
    <w:p w14:paraId="547683D1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Model Summary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6"/>
        <w:gridCol w:w="468"/>
        <w:gridCol w:w="792"/>
        <w:gridCol w:w="900"/>
      </w:tblGrid>
      <w:tr w:rsidR="00DE630D" w:rsidRPr="00DE630D" w14:paraId="18DD96E6" w14:textId="77777777">
        <w:tc>
          <w:tcPr>
            <w:tcW w:w="636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1ABCCF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</w:t>
            </w:r>
          </w:p>
        </w:tc>
        <w:tc>
          <w:tcPr>
            <w:tcW w:w="468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16E2994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R-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sq</w:t>
            </w:r>
            <w:proofErr w:type="spellEnd"/>
          </w:p>
        </w:tc>
        <w:tc>
          <w:tcPr>
            <w:tcW w:w="79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E1F6DE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R-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sq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(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adj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)</w:t>
            </w:r>
          </w:p>
        </w:tc>
        <w:tc>
          <w:tcPr>
            <w:tcW w:w="90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6C7C50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R-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sq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(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pred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)</w:t>
            </w:r>
          </w:p>
        </w:tc>
      </w:tr>
      <w:tr w:rsidR="00DE630D" w:rsidRPr="00DE630D" w14:paraId="7CD16F08" w14:textId="77777777"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7F2BFB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0.120725</w:t>
            </w: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6B2626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9.82%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475810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8.58%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AE3B63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6.71%</w:t>
            </w:r>
          </w:p>
        </w:tc>
      </w:tr>
    </w:tbl>
    <w:p w14:paraId="099D8211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Analysis of Variance</w:t>
      </w:r>
    </w:p>
    <w:tbl>
      <w:tblPr>
        <w:tblW w:w="0" w:type="auto"/>
        <w:tblInd w:w="-24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92"/>
        <w:gridCol w:w="1836"/>
        <w:gridCol w:w="192"/>
        <w:gridCol w:w="132"/>
        <w:gridCol w:w="192"/>
        <w:gridCol w:w="396"/>
        <w:gridCol w:w="192"/>
        <w:gridCol w:w="456"/>
        <w:gridCol w:w="192"/>
        <w:gridCol w:w="492"/>
        <w:gridCol w:w="192"/>
        <w:gridCol w:w="504"/>
        <w:gridCol w:w="192"/>
      </w:tblGrid>
      <w:tr w:rsidR="00DE630D" w:rsidRPr="00DE630D" w14:paraId="70051802" w14:textId="77777777" w:rsidTr="00796A41">
        <w:trPr>
          <w:gridBefore w:val="1"/>
          <w:wBefore w:w="192" w:type="dxa"/>
        </w:trPr>
        <w:tc>
          <w:tcPr>
            <w:tcW w:w="2028" w:type="dxa"/>
            <w:gridSpan w:val="2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A9378E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Source</w:t>
            </w:r>
          </w:p>
        </w:tc>
        <w:tc>
          <w:tcPr>
            <w:tcW w:w="324" w:type="dxa"/>
            <w:gridSpan w:val="2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6920EA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DF</w:t>
            </w:r>
          </w:p>
        </w:tc>
        <w:tc>
          <w:tcPr>
            <w:tcW w:w="588" w:type="dxa"/>
            <w:gridSpan w:val="2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2C48391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Adj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 xml:space="preserve"> SS</w:t>
            </w:r>
          </w:p>
        </w:tc>
        <w:tc>
          <w:tcPr>
            <w:tcW w:w="648" w:type="dxa"/>
            <w:gridSpan w:val="2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9C2F1D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Adj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 xml:space="preserve"> MS</w:t>
            </w:r>
          </w:p>
        </w:tc>
        <w:tc>
          <w:tcPr>
            <w:tcW w:w="684" w:type="dxa"/>
            <w:gridSpan w:val="2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76C4675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F-Value</w:t>
            </w:r>
          </w:p>
        </w:tc>
        <w:tc>
          <w:tcPr>
            <w:tcW w:w="696" w:type="dxa"/>
            <w:gridSpan w:val="2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7BD9B8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P-Value</w:t>
            </w:r>
          </w:p>
        </w:tc>
      </w:tr>
      <w:tr w:rsidR="00DE630D" w:rsidRPr="00DE630D" w14:paraId="781F7DF8" w14:textId="77777777" w:rsidTr="00796A41">
        <w:trPr>
          <w:gridAfter w:val="1"/>
          <w:wAfter w:w="192" w:type="dxa"/>
        </w:trPr>
        <w:tc>
          <w:tcPr>
            <w:tcW w:w="202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E76EFE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Regression</w:t>
            </w:r>
          </w:p>
        </w:tc>
        <w:tc>
          <w:tcPr>
            <w:tcW w:w="32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3DD34A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</w:t>
            </w:r>
          </w:p>
        </w:tc>
        <w:tc>
          <w:tcPr>
            <w:tcW w:w="58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838A63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0.23172</w:t>
            </w:r>
          </w:p>
        </w:tc>
        <w:tc>
          <w:tcPr>
            <w:tcW w:w="6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04D0F0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0.11586</w:t>
            </w:r>
          </w:p>
        </w:tc>
        <w:tc>
          <w:tcPr>
            <w:tcW w:w="68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74750B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7.95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5F08B5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0.001</w:t>
            </w:r>
          </w:p>
        </w:tc>
      </w:tr>
      <w:tr w:rsidR="00DE630D" w:rsidRPr="00DE630D" w14:paraId="26F3B0D6" w14:textId="77777777" w:rsidTr="00796A41">
        <w:trPr>
          <w:gridAfter w:val="1"/>
          <w:wAfter w:w="192" w:type="dxa"/>
        </w:trPr>
        <w:tc>
          <w:tcPr>
            <w:tcW w:w="202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B3097B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 Goodwill/Total assets</w:t>
            </w:r>
          </w:p>
        </w:tc>
        <w:tc>
          <w:tcPr>
            <w:tcW w:w="32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23934C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</w:t>
            </w:r>
          </w:p>
        </w:tc>
        <w:tc>
          <w:tcPr>
            <w:tcW w:w="58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AB76E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0.23167</w:t>
            </w:r>
          </w:p>
        </w:tc>
        <w:tc>
          <w:tcPr>
            <w:tcW w:w="6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7FDABB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0.23167</w:t>
            </w:r>
          </w:p>
        </w:tc>
        <w:tc>
          <w:tcPr>
            <w:tcW w:w="68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B0D0C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15.90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F478CD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0.000</w:t>
            </w:r>
          </w:p>
        </w:tc>
      </w:tr>
      <w:tr w:rsidR="00DE630D" w:rsidRPr="00DE630D" w14:paraId="711D4C43" w14:textId="77777777" w:rsidTr="00796A41">
        <w:trPr>
          <w:gridAfter w:val="1"/>
          <w:wAfter w:w="192" w:type="dxa"/>
        </w:trPr>
        <w:tc>
          <w:tcPr>
            <w:tcW w:w="202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DD3BE3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 Impairment of goodwill/Prior ye</w:t>
            </w:r>
          </w:p>
        </w:tc>
        <w:tc>
          <w:tcPr>
            <w:tcW w:w="32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F34E77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</w:t>
            </w:r>
          </w:p>
        </w:tc>
        <w:tc>
          <w:tcPr>
            <w:tcW w:w="58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BA1D0D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0.01066</w:t>
            </w:r>
          </w:p>
        </w:tc>
        <w:tc>
          <w:tcPr>
            <w:tcW w:w="6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9D6DDD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0.01066</w:t>
            </w:r>
          </w:p>
        </w:tc>
        <w:tc>
          <w:tcPr>
            <w:tcW w:w="68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309715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0.73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C4E40E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0.394</w:t>
            </w:r>
          </w:p>
        </w:tc>
      </w:tr>
      <w:tr w:rsidR="00DE630D" w:rsidRPr="00DE630D" w14:paraId="52CDE858" w14:textId="77777777" w:rsidTr="00796A41">
        <w:trPr>
          <w:gridBefore w:val="1"/>
          <w:wBefore w:w="192" w:type="dxa"/>
        </w:trPr>
        <w:tc>
          <w:tcPr>
            <w:tcW w:w="202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C039ED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Error</w:t>
            </w:r>
          </w:p>
        </w:tc>
        <w:tc>
          <w:tcPr>
            <w:tcW w:w="32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1F0E17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146</w:t>
            </w:r>
          </w:p>
        </w:tc>
        <w:tc>
          <w:tcPr>
            <w:tcW w:w="58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107544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2.12788</w:t>
            </w:r>
          </w:p>
        </w:tc>
        <w:tc>
          <w:tcPr>
            <w:tcW w:w="6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138CF6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0.01457</w:t>
            </w:r>
          </w:p>
        </w:tc>
        <w:tc>
          <w:tcPr>
            <w:tcW w:w="68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5B7AA32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0AD2C4A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0E8DA087" w14:textId="77777777" w:rsidTr="00796A41">
        <w:trPr>
          <w:gridBefore w:val="1"/>
          <w:wBefore w:w="192" w:type="dxa"/>
        </w:trPr>
        <w:tc>
          <w:tcPr>
            <w:tcW w:w="202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05756F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Total</w:t>
            </w:r>
          </w:p>
        </w:tc>
        <w:tc>
          <w:tcPr>
            <w:tcW w:w="32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1B09AF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148</w:t>
            </w:r>
          </w:p>
        </w:tc>
        <w:tc>
          <w:tcPr>
            <w:tcW w:w="58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F3525D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2.35960</w:t>
            </w:r>
          </w:p>
        </w:tc>
        <w:tc>
          <w:tcPr>
            <w:tcW w:w="64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54FA2AC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684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1C482DE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696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181591F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</w:tbl>
    <w:p w14:paraId="6A540ED1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Fits and Diagnostics for Unusual Observations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08"/>
        <w:gridCol w:w="888"/>
        <w:gridCol w:w="492"/>
        <w:gridCol w:w="540"/>
        <w:gridCol w:w="804"/>
        <w:gridCol w:w="192"/>
        <w:gridCol w:w="204"/>
      </w:tblGrid>
      <w:tr w:rsidR="00DE630D" w:rsidRPr="00DE630D" w14:paraId="41D8B543" w14:textId="77777777">
        <w:tc>
          <w:tcPr>
            <w:tcW w:w="408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5C9557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Obs</w:t>
            </w:r>
            <w:proofErr w:type="spellEnd"/>
          </w:p>
        </w:tc>
        <w:tc>
          <w:tcPr>
            <w:tcW w:w="888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07E0CBD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Disclosure</w:t>
            </w: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br/>
              <w:t>index</w:t>
            </w:r>
          </w:p>
        </w:tc>
        <w:tc>
          <w:tcPr>
            <w:tcW w:w="49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55F9AD0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Fit</w:t>
            </w:r>
          </w:p>
        </w:tc>
        <w:tc>
          <w:tcPr>
            <w:tcW w:w="540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666F09C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Resid</w:t>
            </w:r>
            <w:proofErr w:type="spellEnd"/>
          </w:p>
        </w:tc>
        <w:tc>
          <w:tcPr>
            <w:tcW w:w="80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4CD61DC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Std</w:t>
            </w:r>
            <w:proofErr w:type="spellEnd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 xml:space="preserve"> </w:t>
            </w:r>
            <w:proofErr w:type="spellStart"/>
            <w:r w:rsidRPr="00DE630D"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  <w:t>Resid</w:t>
            </w:r>
            <w:proofErr w:type="spellEnd"/>
          </w:p>
        </w:tc>
        <w:tc>
          <w:tcPr>
            <w:tcW w:w="192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4D4083D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</w:p>
        </w:tc>
        <w:tc>
          <w:tcPr>
            <w:tcW w:w="204" w:type="dxa"/>
            <w:tcBorders>
              <w:top w:val="none" w:sz="0" w:space="0" w:color="000000"/>
              <w:left w:val="none" w:sz="0" w:space="0" w:color="000000"/>
              <w:bottom w:val="single" w:sz="4" w:space="0" w:color="383838"/>
              <w:right w:val="none" w:sz="0" w:space="0" w:color="000000"/>
            </w:tcBorders>
            <w:tcMar>
              <w:top w:w="12" w:type="dxa"/>
              <w:left w:w="24" w:type="dxa"/>
              <w:right w:w="24" w:type="dxa"/>
            </w:tcMar>
            <w:vAlign w:val="bottom"/>
          </w:tcPr>
          <w:p w14:paraId="3F0F1D0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Segoe UI" w:eastAsia="Times New Roman" w:hAnsi="Segoe UI" w:cs="Segoe UI"/>
                <w:b/>
                <w:bCs/>
                <w:color w:val="000000"/>
                <w:sz w:val="15"/>
                <w:szCs w:val="15"/>
              </w:rPr>
            </w:pPr>
          </w:p>
        </w:tc>
      </w:tr>
      <w:tr w:rsidR="00DE630D" w:rsidRPr="00DE630D" w14:paraId="7F70BF3F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1AE958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1AAE26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1.0000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3BCC0D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0.9049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B3EEB1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0.0951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CED72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0.82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7520092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90BA97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52508AE0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365DA9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39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5805CE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0.5556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879CA2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0.8729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34D6D7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-0.3173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C6D880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-2.65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1097DD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42D8B9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3941BB90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6EC929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65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CC13F5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0.9444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CA7D05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1.0193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CF0441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-0.0749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870FFD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-0.64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7212F07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BA08CA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494099FE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9C560A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67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41A8CC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0.5556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96EC5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0.8986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DF63EE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-0.3430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AD796E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-2.86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BC41EB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2DDB185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353B65C8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E60727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70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513831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0.8889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897DC1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0.9037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4E46CE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-0.0148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A32930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-0.13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13EC3A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FE527F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46E154F2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2BC79D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71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39AA17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0.5000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E3232B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0.8672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6CF9AE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-0.3672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5773BD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-3.07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A401E8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8DFA59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2335E762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D84AAB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72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5972B4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1.0000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363AD4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1.0723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1FBC4C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-0.0723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2B8D86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-0.64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5853375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B7F06D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65550688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5FA517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73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F13811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0.5556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A4D3BA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0.8907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FF67B1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-0.3351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DDDF4A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-2.84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6FEB04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23BEAF3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659AFAFB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9E86DA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95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4C3FFE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0.5556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E3E19E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0.8999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F73FDC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-0.3444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FDC36E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-2.87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E3313CE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388BC89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67700585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59B5CE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97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446FA9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0.5000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207ED9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0.8670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5335E7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-0.3670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EBB476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-3.07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1AE39C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03EAF2C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07C9EC85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F90A19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110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A953696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0.9444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95C12E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0.9198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C4EE07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0.0247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90540C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0.22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49937B6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9F1AEC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X</w:t>
            </w:r>
          </w:p>
        </w:tc>
      </w:tr>
      <w:tr w:rsidR="00DE630D" w:rsidRPr="00DE630D" w14:paraId="49BB2E86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68836BF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123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4D14DFA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0.4444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CA93D9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0.8964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3ACDEE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-0.4520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EF8F2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-3.76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654434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79A4FE4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4470D88D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CF4B0F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127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2357E85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0.5000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943942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0.8670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0975BD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-0.3670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59ABC98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-3.07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E5F529B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19F0C2E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6C830A12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8307682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134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63F388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0.6111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268BB68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0.8862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6EA643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-0.2751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91461BD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-2.31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3DF6409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2B18ABC9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  <w:tr w:rsidR="00DE630D" w:rsidRPr="00DE630D" w14:paraId="7A7D9E9A" w14:textId="77777777"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A263C63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149</w:t>
            </w:r>
          </w:p>
        </w:tc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27E798E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0.4444</w:t>
            </w:r>
          </w:p>
        </w:tc>
        <w:tc>
          <w:tcPr>
            <w:tcW w:w="4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7AE0AD6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0.8963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8693511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-0.4518</w:t>
            </w:r>
          </w:p>
        </w:tc>
        <w:tc>
          <w:tcPr>
            <w:tcW w:w="80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7258F57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-3.76</w:t>
            </w:r>
          </w:p>
        </w:tc>
        <w:tc>
          <w:tcPr>
            <w:tcW w:w="192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16F8BEFF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R</w:t>
            </w: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tcMar>
              <w:left w:w="24" w:type="dxa"/>
              <w:right w:w="24" w:type="dxa"/>
            </w:tcMar>
          </w:tcPr>
          <w:p w14:paraId="5FC3ED90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 </w:t>
            </w:r>
          </w:p>
        </w:tc>
      </w:tr>
    </w:tbl>
    <w:p w14:paraId="403A6C5C" w14:textId="77777777" w:rsidR="00DE630D" w:rsidRPr="00DE630D" w:rsidRDefault="00DE630D" w:rsidP="00DE630D">
      <w:pPr>
        <w:autoSpaceDE w:val="0"/>
        <w:autoSpaceDN w:val="0"/>
        <w:adjustRightInd w:val="0"/>
        <w:spacing w:before="144" w:after="100" w:afterAutospacing="1" w:line="240" w:lineRule="auto"/>
        <w:ind w:left="168"/>
        <w:rPr>
          <w:rFonts w:ascii="open sans" w:eastAsia="Times New Roman" w:hAnsi="open sans" w:cs="open sans"/>
          <w:i/>
          <w:iCs/>
          <w:color w:val="000000"/>
          <w:sz w:val="13"/>
          <w:szCs w:val="13"/>
        </w:rPr>
      </w:pPr>
      <w:r w:rsidRPr="00DE630D">
        <w:rPr>
          <w:rFonts w:ascii="open sans" w:eastAsia="Times New Roman" w:hAnsi="open sans" w:cs="open sans"/>
          <w:i/>
          <w:iCs/>
          <w:color w:val="000000"/>
          <w:sz w:val="13"/>
          <w:szCs w:val="13"/>
        </w:rPr>
        <w:t>R  Large residual</w:t>
      </w:r>
      <w:r w:rsidRPr="00DE630D">
        <w:rPr>
          <w:rFonts w:ascii="open sans" w:eastAsia="Times New Roman" w:hAnsi="open sans" w:cs="open sans"/>
          <w:i/>
          <w:iCs/>
          <w:color w:val="000000"/>
          <w:sz w:val="13"/>
          <w:szCs w:val="13"/>
        </w:rPr>
        <w:br/>
        <w:t>X  Unusual X</w:t>
      </w:r>
    </w:p>
    <w:p w14:paraId="1C5BED5A" w14:textId="77777777" w:rsidR="00DE630D" w:rsidRPr="00DE630D" w:rsidRDefault="00DE630D" w:rsidP="00DE630D">
      <w:pPr>
        <w:autoSpaceDE w:val="0"/>
        <w:autoSpaceDN w:val="0"/>
        <w:adjustRightInd w:val="0"/>
        <w:spacing w:after="96" w:line="240" w:lineRule="auto"/>
        <w:rPr>
          <w:rFonts w:ascii="Segoe UI" w:eastAsia="Times New Roman" w:hAnsi="Segoe UI" w:cs="Segoe UI"/>
          <w:b/>
          <w:bCs/>
          <w:color w:val="056EB2"/>
          <w:sz w:val="19"/>
          <w:szCs w:val="19"/>
        </w:rPr>
      </w:pPr>
      <w:r w:rsidRPr="00DE630D">
        <w:rPr>
          <w:rFonts w:ascii="Segoe UI" w:eastAsia="Times New Roman" w:hAnsi="Segoe UI" w:cs="Segoe UI"/>
          <w:b/>
          <w:bCs/>
          <w:color w:val="056EB2"/>
          <w:sz w:val="19"/>
          <w:szCs w:val="19"/>
        </w:rPr>
        <w:t>Durbin-Watson Statistic</w:t>
      </w:r>
    </w:p>
    <w:tbl>
      <w:tblPr>
        <w:tblW w:w="0" w:type="auto"/>
        <w:tblInd w:w="168" w:type="dxa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1620"/>
        <w:gridCol w:w="564"/>
      </w:tblGrid>
      <w:tr w:rsidR="00DE630D" w:rsidRPr="00DE630D" w14:paraId="3EA8D607" w14:textId="77777777"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0DAD46B4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Durbin-Watson Statistic =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tcMar>
              <w:top w:w="12" w:type="dxa"/>
              <w:left w:w="24" w:type="dxa"/>
              <w:right w:w="24" w:type="dxa"/>
            </w:tcMar>
          </w:tcPr>
          <w:p w14:paraId="4B7E12EC" w14:textId="77777777" w:rsidR="00DE630D" w:rsidRPr="00DE630D" w:rsidRDefault="00DE630D" w:rsidP="00DE630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</w:pPr>
            <w:r w:rsidRPr="00DE630D">
              <w:rPr>
                <w:rFonts w:ascii="open sans" w:eastAsia="Times New Roman" w:hAnsi="open sans" w:cs="open sans"/>
                <w:color w:val="000000"/>
                <w:sz w:val="14"/>
                <w:szCs w:val="14"/>
              </w:rPr>
              <w:t>1.87911</w:t>
            </w:r>
          </w:p>
        </w:tc>
      </w:tr>
    </w:tbl>
    <w:p w14:paraId="6E27B2C4" w14:textId="7EFD8235" w:rsidR="00DE630D" w:rsidRPr="00DE630D" w:rsidRDefault="00DE630D" w:rsidP="00DE630D">
      <w:pPr>
        <w:autoSpaceDE w:val="0"/>
        <w:autoSpaceDN w:val="0"/>
        <w:adjustRightInd w:val="0"/>
        <w:spacing w:before="192" w:after="192" w:line="240" w:lineRule="auto"/>
        <w:ind w:left="24" w:right="576"/>
        <w:rPr>
          <w:rFonts w:ascii="Segoe UI" w:eastAsia="Times New Roman" w:hAnsi="Segoe UI" w:cs="Segoe UI"/>
          <w:color w:val="056EB2"/>
          <w:sz w:val="19"/>
          <w:szCs w:val="19"/>
        </w:rPr>
      </w:pPr>
      <w:r w:rsidRPr="00DE630D">
        <w:rPr>
          <w:rFonts w:ascii="Times New Roman" w:hAnsi="Times New Roman" w:cs="Times New Roman"/>
          <w:noProof/>
          <w:sz w:val="20"/>
          <w:szCs w:val="20"/>
          <w:lang w:val="en-ZA" w:eastAsia="en-ZA"/>
        </w:rPr>
        <w:lastRenderedPageBreak/>
        <w:drawing>
          <wp:inline distT="0" distB="0" distL="0" distR="0" wp14:anchorId="7C37B0EE" wp14:editId="64ADEA2C">
            <wp:extent cx="4772025" cy="3181350"/>
            <wp:effectExtent l="0" t="0" r="9525" b="0"/>
            <wp:docPr id="44" name="Picture 44" descr="Residual Plots for Disclosure 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Residual Plots for Disclosure index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01FC72" w14:textId="77777777" w:rsidR="00DE630D" w:rsidRPr="00DE630D" w:rsidRDefault="00DE630D" w:rsidP="00DE630D">
      <w:pPr>
        <w:autoSpaceDE w:val="0"/>
        <w:autoSpaceDN w:val="0"/>
        <w:adjustRightInd w:val="0"/>
        <w:spacing w:after="0" w:line="240" w:lineRule="auto"/>
        <w:rPr>
          <w:rFonts w:ascii="open sans" w:eastAsia="Times New Roman" w:hAnsi="open sans" w:cs="open sans"/>
          <w:color w:val="000000"/>
          <w:sz w:val="19"/>
          <w:szCs w:val="19"/>
        </w:rPr>
      </w:pPr>
    </w:p>
    <w:p w14:paraId="3C794568" w14:textId="77777777" w:rsidR="00DE630D" w:rsidRDefault="00DE630D"/>
    <w:sectPr w:rsidR="00DE630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altName w:val="Segoe UI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630D"/>
    <w:rsid w:val="00216405"/>
    <w:rsid w:val="00497177"/>
    <w:rsid w:val="005D75D6"/>
    <w:rsid w:val="00796A41"/>
    <w:rsid w:val="00DE63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AF00F18"/>
  <w15:chartTrackingRefBased/>
  <w15:docId w15:val="{13B99011-3229-4997-AC2C-DD92FA2D52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fontTable" Target="fontTable.xml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614</TotalTime>
  <Pages>26</Pages>
  <Words>1333</Words>
  <Characters>7603</Characters>
  <Application>Microsoft Office Word</Application>
  <DocSecurity>4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Wesley Baartzes</dc:creator>
  <cp:keywords/>
  <dc:description/>
  <cp:lastModifiedBy>Wesley Baartzes</cp:lastModifiedBy>
  <cp:revision>2</cp:revision>
  <dcterms:created xsi:type="dcterms:W3CDTF">2020-11-17T07:28:00Z</dcterms:created>
  <dcterms:modified xsi:type="dcterms:W3CDTF">2020-11-17T07:28:00Z</dcterms:modified>
</cp:coreProperties>
</file>