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C0AF8C" w14:textId="4E5175EF" w:rsidR="001D2AA8" w:rsidRPr="00326681" w:rsidRDefault="00DE302B" w:rsidP="001D2AA8">
      <w:pPr>
        <w:rPr>
          <w:b/>
          <w:sz w:val="23"/>
          <w:szCs w:val="23"/>
        </w:rPr>
      </w:pPr>
      <w:r>
        <w:rPr>
          <w:b/>
          <w:sz w:val="23"/>
          <w:szCs w:val="23"/>
        </w:rPr>
        <w:t>List of l</w:t>
      </w:r>
      <w:r w:rsidR="001D2AA8" w:rsidRPr="00326681">
        <w:rPr>
          <w:b/>
          <w:sz w:val="23"/>
          <w:szCs w:val="23"/>
        </w:rPr>
        <w:t>exical noun phrases</w:t>
      </w:r>
      <w:r>
        <w:rPr>
          <w:b/>
          <w:sz w:val="23"/>
          <w:szCs w:val="23"/>
        </w:rPr>
        <w:t xml:space="preserve"> from </w:t>
      </w:r>
      <w:r w:rsidR="00BC6CE1">
        <w:rPr>
          <w:b/>
          <w:sz w:val="23"/>
          <w:szCs w:val="23"/>
        </w:rPr>
        <w:t>discussion chapters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6"/>
        <w:gridCol w:w="5953"/>
        <w:gridCol w:w="1985"/>
      </w:tblGrid>
      <w:tr w:rsidR="001D2AA8" w:rsidRPr="00BF7B8D" w14:paraId="582FC89F" w14:textId="77777777" w:rsidTr="002834F5">
        <w:tc>
          <w:tcPr>
            <w:tcW w:w="846" w:type="dxa"/>
          </w:tcPr>
          <w:p w14:paraId="771B672C" w14:textId="77777777" w:rsidR="001D2AA8" w:rsidRPr="00BF7B8D" w:rsidRDefault="001D2AA8" w:rsidP="002834F5">
            <w:pPr>
              <w:pStyle w:val="Default"/>
              <w:spacing w:line="48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Texts</w:t>
            </w:r>
          </w:p>
        </w:tc>
        <w:tc>
          <w:tcPr>
            <w:tcW w:w="5953" w:type="dxa"/>
          </w:tcPr>
          <w:p w14:paraId="7151F09A" w14:textId="77777777" w:rsidR="001D2AA8" w:rsidRPr="00BF7B8D" w:rsidRDefault="001D2AA8" w:rsidP="002834F5">
            <w:pPr>
              <w:pStyle w:val="Default"/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Descriptive c</w:t>
            </w:r>
            <w:r w:rsidRPr="00BF7B8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ode: Lexical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choice in noun p</w:t>
            </w:r>
            <w:r w:rsidRPr="00BF7B8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hrase </w:t>
            </w:r>
          </w:p>
        </w:tc>
        <w:tc>
          <w:tcPr>
            <w:tcW w:w="1985" w:type="dxa"/>
          </w:tcPr>
          <w:p w14:paraId="6F883A41" w14:textId="77777777" w:rsidR="001D2AA8" w:rsidRPr="00BF7B8D" w:rsidRDefault="001D2AA8" w:rsidP="002834F5">
            <w:pPr>
              <w:rPr>
                <w:rFonts w:cstheme="minorHAnsi"/>
                <w:b/>
                <w:bCs/>
              </w:rPr>
            </w:pPr>
            <w:r w:rsidRPr="00BF7B8D">
              <w:rPr>
                <w:rFonts w:cstheme="minorHAnsi"/>
                <w:b/>
                <w:bCs/>
              </w:rPr>
              <w:t>I</w:t>
            </w:r>
            <w:r>
              <w:rPr>
                <w:rFonts w:cstheme="minorHAnsi"/>
                <w:b/>
                <w:bCs/>
              </w:rPr>
              <w:t>nterpretive c</w:t>
            </w:r>
            <w:r w:rsidRPr="00BF7B8D">
              <w:rPr>
                <w:rFonts w:cstheme="minorHAnsi"/>
                <w:b/>
                <w:bCs/>
              </w:rPr>
              <w:t>odes</w:t>
            </w:r>
          </w:p>
        </w:tc>
      </w:tr>
      <w:tr w:rsidR="001D2AA8" w:rsidRPr="00FC5063" w14:paraId="628194B8" w14:textId="77777777" w:rsidTr="002834F5">
        <w:tc>
          <w:tcPr>
            <w:tcW w:w="846" w:type="dxa"/>
          </w:tcPr>
          <w:p w14:paraId="3C306317" w14:textId="77777777" w:rsidR="001D2AA8" w:rsidRPr="00FC5063" w:rsidRDefault="001D2AA8" w:rsidP="002834F5">
            <w:pPr>
              <w:pStyle w:val="Default"/>
              <w:spacing w:line="48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5063">
              <w:rPr>
                <w:rFonts w:asciiTheme="minorHAnsi" w:hAnsiTheme="minorHAnsi" w:cstheme="minorHAnsi"/>
                <w:bCs/>
                <w:sz w:val="22"/>
                <w:szCs w:val="22"/>
              </w:rPr>
              <w:t>D1</w:t>
            </w:r>
          </w:p>
        </w:tc>
        <w:tc>
          <w:tcPr>
            <w:tcW w:w="5953" w:type="dxa"/>
          </w:tcPr>
          <w:p w14:paraId="27562F57" w14:textId="77777777" w:rsidR="001D2AA8" w:rsidRPr="00FC5063" w:rsidRDefault="001D2AA8" w:rsidP="002834F5">
            <w:pPr>
              <w:rPr>
                <w:rFonts w:cstheme="minorHAnsi"/>
                <w:bCs/>
              </w:rPr>
            </w:pPr>
            <w:r w:rsidRPr="00FC5063">
              <w:rPr>
                <w:rFonts w:cstheme="minorHAnsi"/>
                <w:bCs/>
              </w:rPr>
              <w:t xml:space="preserve">contextual understanding, theoretical literature, secondary research questions, practical recommendations, context of learning, </w:t>
            </w:r>
          </w:p>
          <w:p w14:paraId="3062E91C" w14:textId="77777777" w:rsidR="001D2AA8" w:rsidRPr="00FC5063" w:rsidRDefault="001D2AA8" w:rsidP="002834F5">
            <w:pPr>
              <w:rPr>
                <w:rFonts w:cstheme="minorHAnsi"/>
                <w:bCs/>
              </w:rPr>
            </w:pPr>
            <w:r w:rsidRPr="00FC5063">
              <w:rPr>
                <w:rFonts w:cstheme="minorHAnsi"/>
                <w:bCs/>
              </w:rPr>
              <w:t>developing classroom</w:t>
            </w:r>
          </w:p>
        </w:tc>
        <w:tc>
          <w:tcPr>
            <w:tcW w:w="1985" w:type="dxa"/>
            <w:vMerge w:val="restart"/>
          </w:tcPr>
          <w:p w14:paraId="5D959C1B" w14:textId="77777777" w:rsidR="001D2AA8" w:rsidRPr="00FC5063" w:rsidRDefault="001D2AA8" w:rsidP="002834F5">
            <w:pPr>
              <w:rPr>
                <w:rFonts w:cstheme="minorHAnsi"/>
              </w:rPr>
            </w:pPr>
            <w:r w:rsidRPr="00FC5063">
              <w:rPr>
                <w:rFonts w:cstheme="minorHAnsi"/>
              </w:rPr>
              <w:t>Interested in the field voice</w:t>
            </w:r>
          </w:p>
          <w:p w14:paraId="4F9295D8" w14:textId="77777777" w:rsidR="001D2AA8" w:rsidRDefault="001D2AA8" w:rsidP="002834F5">
            <w:pPr>
              <w:rPr>
                <w:rFonts w:cstheme="minorHAnsi"/>
              </w:rPr>
            </w:pPr>
          </w:p>
          <w:p w14:paraId="458B57BC" w14:textId="77777777" w:rsidR="001D2AA8" w:rsidRPr="00FC5063" w:rsidRDefault="001D2AA8" w:rsidP="002834F5">
            <w:pPr>
              <w:rPr>
                <w:rFonts w:cstheme="minorHAnsi"/>
              </w:rPr>
            </w:pPr>
            <w:r w:rsidRPr="00FC5063">
              <w:rPr>
                <w:rFonts w:cstheme="minorHAnsi"/>
              </w:rPr>
              <w:t>Knowledgeable voice</w:t>
            </w:r>
          </w:p>
          <w:p w14:paraId="0DB1A017" w14:textId="77777777" w:rsidR="001D2AA8" w:rsidRDefault="001D2AA8" w:rsidP="002834F5">
            <w:pPr>
              <w:rPr>
                <w:rFonts w:cstheme="minorHAnsi"/>
              </w:rPr>
            </w:pPr>
          </w:p>
          <w:p w14:paraId="72574F32" w14:textId="77777777" w:rsidR="001D2AA8" w:rsidRPr="00FC5063" w:rsidRDefault="001D2AA8" w:rsidP="002834F5">
            <w:pPr>
              <w:rPr>
                <w:rFonts w:cstheme="minorHAnsi"/>
              </w:rPr>
            </w:pPr>
            <w:r w:rsidRPr="00FC5063">
              <w:rPr>
                <w:rFonts w:cstheme="minorHAnsi"/>
              </w:rPr>
              <w:t>Professional voice</w:t>
            </w:r>
          </w:p>
          <w:p w14:paraId="1A861DE3" w14:textId="77777777" w:rsidR="001D2AA8" w:rsidRDefault="001D2AA8" w:rsidP="002834F5">
            <w:pPr>
              <w:rPr>
                <w:rFonts w:cstheme="minorHAnsi"/>
              </w:rPr>
            </w:pPr>
          </w:p>
          <w:p w14:paraId="26355686" w14:textId="77777777" w:rsidR="001D2AA8" w:rsidRPr="00FC5063" w:rsidRDefault="001D2AA8" w:rsidP="002834F5">
            <w:pPr>
              <w:rPr>
                <w:rFonts w:cstheme="minorHAnsi"/>
              </w:rPr>
            </w:pPr>
            <w:r w:rsidRPr="00FC5063">
              <w:rPr>
                <w:rFonts w:cstheme="minorHAnsi"/>
              </w:rPr>
              <w:t>Expert voice</w:t>
            </w:r>
          </w:p>
          <w:p w14:paraId="674509FA" w14:textId="77777777" w:rsidR="001D2AA8" w:rsidRDefault="001D2AA8" w:rsidP="002834F5">
            <w:pPr>
              <w:rPr>
                <w:rFonts w:cstheme="minorHAnsi"/>
              </w:rPr>
            </w:pPr>
          </w:p>
          <w:p w14:paraId="5E9C979B" w14:textId="77777777" w:rsidR="001D2AA8" w:rsidRPr="00FC5063" w:rsidRDefault="001D2AA8" w:rsidP="002834F5">
            <w:pPr>
              <w:rPr>
                <w:rFonts w:cstheme="minorHAnsi"/>
              </w:rPr>
            </w:pPr>
            <w:r w:rsidRPr="00FC5063">
              <w:rPr>
                <w:rFonts w:cstheme="minorHAnsi"/>
              </w:rPr>
              <w:t>Objective voice</w:t>
            </w:r>
          </w:p>
          <w:p w14:paraId="387102B4" w14:textId="77777777" w:rsidR="001D2AA8" w:rsidRPr="00FC5063" w:rsidRDefault="001D2AA8" w:rsidP="002834F5">
            <w:pPr>
              <w:rPr>
                <w:rFonts w:cstheme="minorHAnsi"/>
                <w:bCs/>
              </w:rPr>
            </w:pPr>
          </w:p>
        </w:tc>
      </w:tr>
      <w:tr w:rsidR="001D2AA8" w:rsidRPr="00FC5063" w14:paraId="0F9F79C5" w14:textId="77777777" w:rsidTr="002834F5">
        <w:tc>
          <w:tcPr>
            <w:tcW w:w="846" w:type="dxa"/>
          </w:tcPr>
          <w:p w14:paraId="2033552D" w14:textId="77777777" w:rsidR="001D2AA8" w:rsidRPr="00FC5063" w:rsidRDefault="001D2AA8" w:rsidP="002834F5">
            <w:pPr>
              <w:pStyle w:val="Default"/>
              <w:spacing w:line="48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5063">
              <w:rPr>
                <w:rFonts w:asciiTheme="minorHAnsi" w:hAnsiTheme="minorHAnsi" w:cstheme="minorHAnsi"/>
                <w:bCs/>
                <w:sz w:val="22"/>
                <w:szCs w:val="22"/>
              </w:rPr>
              <w:t>D2</w:t>
            </w:r>
          </w:p>
        </w:tc>
        <w:tc>
          <w:tcPr>
            <w:tcW w:w="5953" w:type="dxa"/>
          </w:tcPr>
          <w:p w14:paraId="6C575C43" w14:textId="77777777" w:rsidR="001D2AA8" w:rsidRPr="00FC5063" w:rsidRDefault="001D2AA8" w:rsidP="002834F5">
            <w:pPr>
              <w:pStyle w:val="Default"/>
              <w:spacing w:line="48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5063">
              <w:rPr>
                <w:rFonts w:asciiTheme="minorHAnsi" w:hAnsiTheme="minorHAnsi" w:cstheme="minorHAnsi"/>
                <w:bCs/>
                <w:sz w:val="22"/>
                <w:szCs w:val="22"/>
              </w:rPr>
              <w:t>data interpretation, developmental domains, self-containing elements, educational support, neurotypical children, community of practice</w:t>
            </w:r>
          </w:p>
        </w:tc>
        <w:tc>
          <w:tcPr>
            <w:tcW w:w="1985" w:type="dxa"/>
            <w:vMerge/>
          </w:tcPr>
          <w:p w14:paraId="6E7B6A07" w14:textId="77777777" w:rsidR="001D2AA8" w:rsidRPr="00FC5063" w:rsidRDefault="001D2AA8" w:rsidP="002834F5">
            <w:pPr>
              <w:rPr>
                <w:rFonts w:cstheme="minorHAnsi"/>
                <w:bCs/>
              </w:rPr>
            </w:pPr>
          </w:p>
        </w:tc>
      </w:tr>
      <w:tr w:rsidR="001D2AA8" w:rsidRPr="00FC5063" w14:paraId="76CD3241" w14:textId="77777777" w:rsidTr="002834F5">
        <w:tc>
          <w:tcPr>
            <w:tcW w:w="846" w:type="dxa"/>
          </w:tcPr>
          <w:p w14:paraId="740F2B58" w14:textId="77777777" w:rsidR="001D2AA8" w:rsidRPr="00FC5063" w:rsidRDefault="001D2AA8" w:rsidP="002834F5">
            <w:pPr>
              <w:pStyle w:val="Default"/>
              <w:spacing w:line="48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5063">
              <w:rPr>
                <w:rFonts w:asciiTheme="minorHAnsi" w:hAnsiTheme="minorHAnsi" w:cstheme="minorHAnsi"/>
                <w:bCs/>
                <w:sz w:val="22"/>
                <w:szCs w:val="22"/>
              </w:rPr>
              <w:t>D3</w:t>
            </w:r>
          </w:p>
        </w:tc>
        <w:tc>
          <w:tcPr>
            <w:tcW w:w="5953" w:type="dxa"/>
          </w:tcPr>
          <w:p w14:paraId="04FEB254" w14:textId="77777777" w:rsidR="001D2AA8" w:rsidRPr="00FC5063" w:rsidRDefault="001D2AA8" w:rsidP="002834F5">
            <w:pPr>
              <w:pStyle w:val="Default"/>
              <w:spacing w:line="48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5063">
              <w:rPr>
                <w:rFonts w:asciiTheme="minorHAnsi" w:hAnsiTheme="minorHAnsi" w:cstheme="minorHAnsi"/>
                <w:bCs/>
                <w:sz w:val="22"/>
                <w:szCs w:val="22"/>
              </w:rPr>
              <w:t>participatory action research study,</w:t>
            </w:r>
            <w:r>
              <w:t xml:space="preserve"> </w:t>
            </w:r>
            <w:r w:rsidRPr="00FC5063">
              <w:rPr>
                <w:rFonts w:asciiTheme="minorHAnsi" w:hAnsiTheme="minorHAnsi" w:cstheme="minorHAnsi"/>
                <w:bCs/>
                <w:sz w:val="22"/>
                <w:szCs w:val="22"/>
              </w:rPr>
              <w:t>mathematics education practice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,</w:t>
            </w:r>
            <w:r>
              <w:t xml:space="preserve"> </w:t>
            </w:r>
            <w:r w:rsidRPr="00FC5063">
              <w:rPr>
                <w:rFonts w:asciiTheme="minorHAnsi" w:hAnsiTheme="minorHAnsi" w:cstheme="minorHAnsi"/>
                <w:bCs/>
                <w:sz w:val="22"/>
                <w:szCs w:val="22"/>
              </w:rPr>
              <w:t>associated research components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,</w:t>
            </w:r>
            <w:r>
              <w:t xml:space="preserve"> </w:t>
            </w:r>
            <w:r w:rsidRPr="00FC5063">
              <w:rPr>
                <w:rFonts w:asciiTheme="minorHAnsi" w:hAnsiTheme="minorHAnsi" w:cstheme="minorHAnsi"/>
                <w:bCs/>
                <w:sz w:val="22"/>
                <w:szCs w:val="22"/>
              </w:rPr>
              <w:t>application of the curriculum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,</w:t>
            </w:r>
            <w:r>
              <w:t xml:space="preserve"> </w:t>
            </w:r>
            <w:r w:rsidRPr="00FC5063">
              <w:rPr>
                <w:rFonts w:asciiTheme="minorHAnsi" w:hAnsiTheme="minorHAnsi" w:cstheme="minorHAnsi"/>
                <w:bCs/>
                <w:sz w:val="22"/>
                <w:szCs w:val="22"/>
              </w:rPr>
              <w:t>the embedding of fundamental human virtues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</w:t>
            </w:r>
            <w:r w:rsidRPr="008424BA">
              <w:rPr>
                <w:rFonts w:asciiTheme="minorHAnsi" w:hAnsiTheme="minorHAnsi" w:cstheme="minorHAnsi"/>
                <w:bCs/>
                <w:sz w:val="22"/>
                <w:szCs w:val="22"/>
              </w:rPr>
              <w:t>criticality of the focus</w:t>
            </w:r>
          </w:p>
        </w:tc>
        <w:tc>
          <w:tcPr>
            <w:tcW w:w="1985" w:type="dxa"/>
            <w:vMerge/>
          </w:tcPr>
          <w:p w14:paraId="3A0BEE99" w14:textId="77777777" w:rsidR="001D2AA8" w:rsidRPr="00FC5063" w:rsidRDefault="001D2AA8" w:rsidP="002834F5">
            <w:pPr>
              <w:rPr>
                <w:rFonts w:cstheme="minorHAnsi"/>
                <w:bCs/>
              </w:rPr>
            </w:pPr>
          </w:p>
        </w:tc>
      </w:tr>
      <w:tr w:rsidR="001D2AA8" w:rsidRPr="00FC5063" w14:paraId="47C2F7C8" w14:textId="77777777" w:rsidTr="002834F5">
        <w:tc>
          <w:tcPr>
            <w:tcW w:w="846" w:type="dxa"/>
          </w:tcPr>
          <w:p w14:paraId="390DDD2D" w14:textId="77777777" w:rsidR="001D2AA8" w:rsidRPr="00FC5063" w:rsidRDefault="001D2AA8" w:rsidP="002834F5">
            <w:pPr>
              <w:pStyle w:val="Default"/>
              <w:spacing w:line="48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5063">
              <w:rPr>
                <w:rFonts w:asciiTheme="minorHAnsi" w:hAnsiTheme="minorHAnsi" w:cstheme="minorHAnsi"/>
                <w:bCs/>
                <w:sz w:val="22"/>
                <w:szCs w:val="22"/>
              </w:rPr>
              <w:t>D4</w:t>
            </w:r>
          </w:p>
        </w:tc>
        <w:tc>
          <w:tcPr>
            <w:tcW w:w="5953" w:type="dxa"/>
          </w:tcPr>
          <w:p w14:paraId="63EAE109" w14:textId="77777777" w:rsidR="001D2AA8" w:rsidRPr="00FC5063" w:rsidRDefault="001D2AA8" w:rsidP="002834F5">
            <w:pPr>
              <w:pStyle w:val="Default"/>
              <w:spacing w:line="48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B6490">
              <w:rPr>
                <w:rFonts w:asciiTheme="minorHAnsi" w:hAnsiTheme="minorHAnsi" w:cstheme="minorHAnsi"/>
                <w:bCs/>
                <w:sz w:val="22"/>
                <w:szCs w:val="22"/>
              </w:rPr>
              <w:t>financial and emotional support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,</w:t>
            </w:r>
            <w:r>
              <w:t xml:space="preserve">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mentorship-type figures, </w:t>
            </w:r>
            <w:r w:rsidRPr="002B6490">
              <w:rPr>
                <w:rFonts w:asciiTheme="minorHAnsi" w:hAnsiTheme="minorHAnsi" w:cstheme="minorHAnsi"/>
                <w:bCs/>
                <w:sz w:val="22"/>
                <w:szCs w:val="22"/>
              </w:rPr>
              <w:t>official structures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</w:t>
            </w:r>
            <w:r w:rsidRPr="00F2576E">
              <w:rPr>
                <w:rFonts w:asciiTheme="minorHAnsi" w:hAnsiTheme="minorHAnsi" w:cstheme="minorHAnsi"/>
                <w:bCs/>
                <w:sz w:val="22"/>
                <w:szCs w:val="22"/>
              </w:rPr>
              <w:t>potential future medal winners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</w:t>
            </w:r>
            <w:r w:rsidRPr="000F0AAF">
              <w:rPr>
                <w:rFonts w:asciiTheme="minorHAnsi" w:hAnsiTheme="minorHAnsi" w:cstheme="minorHAnsi"/>
                <w:bCs/>
                <w:sz w:val="22"/>
                <w:szCs w:val="22"/>
              </w:rPr>
              <w:t>support systems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</w:t>
            </w:r>
            <w:r w:rsidRPr="0049299F">
              <w:rPr>
                <w:rFonts w:asciiTheme="minorHAnsi" w:hAnsiTheme="minorHAnsi" w:cstheme="minorHAnsi"/>
                <w:bCs/>
                <w:sz w:val="22"/>
                <w:szCs w:val="22"/>
              </w:rPr>
              <w:t>senior level athletics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,</w:t>
            </w:r>
            <w:r>
              <w:t xml:space="preserve"> </w:t>
            </w:r>
            <w:r w:rsidRPr="0068683A">
              <w:rPr>
                <w:rFonts w:asciiTheme="minorHAnsi" w:hAnsiTheme="minorHAnsi" w:cstheme="minorHAnsi"/>
                <w:bCs/>
                <w:sz w:val="22"/>
                <w:szCs w:val="22"/>
              </w:rPr>
              <w:t>A standard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vMerge/>
          </w:tcPr>
          <w:p w14:paraId="44C8005E" w14:textId="77777777" w:rsidR="001D2AA8" w:rsidRPr="00FC5063" w:rsidRDefault="001D2AA8" w:rsidP="002834F5">
            <w:pPr>
              <w:rPr>
                <w:rFonts w:cstheme="minorHAnsi"/>
                <w:bCs/>
              </w:rPr>
            </w:pPr>
          </w:p>
        </w:tc>
      </w:tr>
      <w:tr w:rsidR="001D2AA8" w:rsidRPr="00FC5063" w14:paraId="0C8085A1" w14:textId="77777777" w:rsidTr="002834F5">
        <w:tc>
          <w:tcPr>
            <w:tcW w:w="846" w:type="dxa"/>
          </w:tcPr>
          <w:p w14:paraId="1DA88122" w14:textId="77777777" w:rsidR="001D2AA8" w:rsidRPr="00FC5063" w:rsidRDefault="001D2AA8" w:rsidP="002834F5">
            <w:pPr>
              <w:pStyle w:val="Default"/>
              <w:spacing w:line="48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5063">
              <w:rPr>
                <w:rFonts w:asciiTheme="minorHAnsi" w:hAnsiTheme="minorHAnsi" w:cstheme="minorHAnsi"/>
                <w:bCs/>
                <w:sz w:val="22"/>
                <w:szCs w:val="22"/>
              </w:rPr>
              <w:t>D5</w:t>
            </w:r>
          </w:p>
        </w:tc>
        <w:tc>
          <w:tcPr>
            <w:tcW w:w="5953" w:type="dxa"/>
          </w:tcPr>
          <w:p w14:paraId="646EC825" w14:textId="77777777" w:rsidR="001D2AA8" w:rsidRPr="00FC5063" w:rsidRDefault="001D2AA8" w:rsidP="002834F5">
            <w:pPr>
              <w:pStyle w:val="Default"/>
              <w:spacing w:line="48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863C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qualitative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semistructured</w:t>
            </w:r>
            <w:r w:rsidRPr="009863C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interviews,</w:t>
            </w:r>
            <w:r>
              <w:t xml:space="preserve"> </w:t>
            </w:r>
            <w:r w:rsidRPr="00487353">
              <w:rPr>
                <w:rFonts w:asciiTheme="minorHAnsi" w:hAnsiTheme="minorHAnsi" w:cstheme="minorHAnsi"/>
                <w:bCs/>
                <w:sz w:val="22"/>
                <w:szCs w:val="22"/>
              </w:rPr>
              <w:t>music homework supervision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</w:t>
            </w:r>
            <w:r w:rsidRPr="008A6529">
              <w:rPr>
                <w:rFonts w:asciiTheme="minorHAnsi" w:hAnsiTheme="minorHAnsi" w:cstheme="minorHAnsi"/>
                <w:bCs/>
                <w:sz w:val="22"/>
                <w:szCs w:val="22"/>
              </w:rPr>
              <w:t>lack of resources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economic recession, </w:t>
            </w:r>
            <w:r w:rsidRPr="008A6529">
              <w:rPr>
                <w:rFonts w:asciiTheme="minorHAnsi" w:hAnsiTheme="minorHAnsi" w:cstheme="minorHAnsi"/>
                <w:bCs/>
                <w:sz w:val="22"/>
                <w:szCs w:val="22"/>
              </w:rPr>
              <w:t>interpretation and analysis process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</w:t>
            </w:r>
            <w:r w:rsidRPr="00622CB3">
              <w:rPr>
                <w:rFonts w:asciiTheme="minorHAnsi" w:hAnsiTheme="minorHAnsi" w:cstheme="minorHAnsi"/>
                <w:bCs/>
                <w:sz w:val="22"/>
                <w:szCs w:val="22"/>
              </w:rPr>
              <w:t>time signature</w:t>
            </w:r>
          </w:p>
        </w:tc>
        <w:tc>
          <w:tcPr>
            <w:tcW w:w="1985" w:type="dxa"/>
            <w:vMerge/>
          </w:tcPr>
          <w:p w14:paraId="090128A2" w14:textId="77777777" w:rsidR="001D2AA8" w:rsidRPr="00FC5063" w:rsidRDefault="001D2AA8" w:rsidP="002834F5">
            <w:pPr>
              <w:rPr>
                <w:rFonts w:cstheme="minorHAnsi"/>
                <w:bCs/>
              </w:rPr>
            </w:pPr>
          </w:p>
        </w:tc>
      </w:tr>
      <w:tr w:rsidR="001D2AA8" w:rsidRPr="00FC5063" w14:paraId="01D38584" w14:textId="77777777" w:rsidTr="002834F5">
        <w:tc>
          <w:tcPr>
            <w:tcW w:w="846" w:type="dxa"/>
          </w:tcPr>
          <w:p w14:paraId="39931C7F" w14:textId="77777777" w:rsidR="001D2AA8" w:rsidRPr="00FC5063" w:rsidRDefault="001D2AA8" w:rsidP="002834F5">
            <w:pPr>
              <w:pStyle w:val="Default"/>
              <w:spacing w:line="48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5063">
              <w:rPr>
                <w:rFonts w:asciiTheme="minorHAnsi" w:hAnsiTheme="minorHAnsi" w:cstheme="minorHAnsi"/>
                <w:bCs/>
                <w:sz w:val="22"/>
                <w:szCs w:val="22"/>
              </w:rPr>
              <w:t>D6</w:t>
            </w:r>
          </w:p>
        </w:tc>
        <w:tc>
          <w:tcPr>
            <w:tcW w:w="5953" w:type="dxa"/>
          </w:tcPr>
          <w:p w14:paraId="5BB91804" w14:textId="77777777" w:rsidR="001D2AA8" w:rsidRPr="00FC5063" w:rsidRDefault="001D2AA8" w:rsidP="002834F5">
            <w:pPr>
              <w:pStyle w:val="Default"/>
              <w:spacing w:line="48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D2497">
              <w:rPr>
                <w:rFonts w:asciiTheme="minorHAnsi" w:hAnsiTheme="minorHAnsi" w:cstheme="minorHAnsi"/>
                <w:bCs/>
                <w:sz w:val="22"/>
                <w:szCs w:val="22"/>
              </w:rPr>
              <w:t>PE outcomes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; </w:t>
            </w:r>
            <w:r w:rsidRPr="00170ECE">
              <w:rPr>
                <w:rFonts w:asciiTheme="minorHAnsi" w:hAnsiTheme="minorHAnsi" w:cstheme="minorHAnsi"/>
                <w:bCs/>
                <w:sz w:val="22"/>
                <w:szCs w:val="22"/>
              </w:rPr>
              <w:t>Foundation, Intermediate and Senior Phases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;  Life Skills learning area; child’s development; </w:t>
            </w:r>
            <w:r w:rsidRPr="00213E26">
              <w:rPr>
                <w:rFonts w:asciiTheme="minorHAnsi" w:hAnsiTheme="minorHAnsi" w:cstheme="minorHAnsi"/>
                <w:bCs/>
                <w:sz w:val="22"/>
                <w:szCs w:val="22"/>
              </w:rPr>
              <w:t>development of fine mo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tor skills, reading and writing; </w:t>
            </w:r>
            <w:r w:rsidRPr="00213E26">
              <w:rPr>
                <w:rFonts w:asciiTheme="minorHAnsi" w:hAnsiTheme="minorHAnsi" w:cstheme="minorHAnsi"/>
                <w:bCs/>
                <w:sz w:val="22"/>
                <w:szCs w:val="22"/>
              </w:rPr>
              <w:t>areas of development</w:t>
            </w:r>
          </w:p>
        </w:tc>
        <w:tc>
          <w:tcPr>
            <w:tcW w:w="1985" w:type="dxa"/>
            <w:vMerge/>
          </w:tcPr>
          <w:p w14:paraId="66DB3029" w14:textId="77777777" w:rsidR="001D2AA8" w:rsidRPr="00FC5063" w:rsidRDefault="001D2AA8" w:rsidP="002834F5">
            <w:pPr>
              <w:rPr>
                <w:rFonts w:cstheme="minorHAnsi"/>
                <w:bCs/>
              </w:rPr>
            </w:pPr>
          </w:p>
        </w:tc>
      </w:tr>
      <w:tr w:rsidR="001D2AA8" w:rsidRPr="00FC5063" w14:paraId="677192A7" w14:textId="77777777" w:rsidTr="002834F5">
        <w:tc>
          <w:tcPr>
            <w:tcW w:w="846" w:type="dxa"/>
          </w:tcPr>
          <w:p w14:paraId="2AB5CCA8" w14:textId="77777777" w:rsidR="001D2AA8" w:rsidRPr="00FC5063" w:rsidRDefault="001D2AA8" w:rsidP="002834F5">
            <w:pPr>
              <w:rPr>
                <w:rFonts w:cstheme="minorHAnsi"/>
                <w:bCs/>
              </w:rPr>
            </w:pPr>
            <w:r w:rsidRPr="00FC5063">
              <w:rPr>
                <w:rFonts w:cstheme="minorHAnsi"/>
                <w:bCs/>
              </w:rPr>
              <w:t>D7</w:t>
            </w:r>
          </w:p>
        </w:tc>
        <w:tc>
          <w:tcPr>
            <w:tcW w:w="5953" w:type="dxa"/>
          </w:tcPr>
          <w:p w14:paraId="1B790940" w14:textId="77777777" w:rsidR="001D2AA8" w:rsidRPr="00FC5063" w:rsidRDefault="001D2AA8" w:rsidP="002834F5">
            <w:pPr>
              <w:rPr>
                <w:rFonts w:cstheme="minorHAnsi"/>
                <w:bCs/>
              </w:rPr>
            </w:pPr>
            <w:r w:rsidRPr="00213E26">
              <w:rPr>
                <w:rFonts w:cstheme="minorHAnsi"/>
                <w:bCs/>
              </w:rPr>
              <w:t>moral leadership approach</w:t>
            </w:r>
            <w:r>
              <w:rPr>
                <w:rFonts w:cstheme="minorHAnsi"/>
                <w:bCs/>
              </w:rPr>
              <w:t xml:space="preserve">, </w:t>
            </w:r>
            <w:r w:rsidRPr="00213E26">
              <w:rPr>
                <w:rFonts w:cstheme="minorHAnsi"/>
                <w:bCs/>
              </w:rPr>
              <w:t>journey of self-discovery</w:t>
            </w:r>
            <w:r>
              <w:rPr>
                <w:rFonts w:cstheme="minorHAnsi"/>
                <w:bCs/>
              </w:rPr>
              <w:t xml:space="preserve">, </w:t>
            </w:r>
            <w:r w:rsidRPr="00213E26">
              <w:rPr>
                <w:rFonts w:cstheme="minorHAnsi"/>
                <w:bCs/>
              </w:rPr>
              <w:t>reflexive study</w:t>
            </w:r>
            <w:r>
              <w:rPr>
                <w:rFonts w:cstheme="minorHAnsi"/>
                <w:bCs/>
              </w:rPr>
              <w:t xml:space="preserve">, </w:t>
            </w:r>
            <w:r w:rsidRPr="00213E26">
              <w:rPr>
                <w:rFonts w:cstheme="minorHAnsi"/>
                <w:bCs/>
              </w:rPr>
              <w:t>leadership philosophy</w:t>
            </w:r>
            <w:r>
              <w:rPr>
                <w:rFonts w:cstheme="minorHAnsi"/>
                <w:bCs/>
              </w:rPr>
              <w:t>,</w:t>
            </w:r>
            <w:r>
              <w:t xml:space="preserve"> </w:t>
            </w:r>
            <w:r w:rsidRPr="00213E26">
              <w:rPr>
                <w:rFonts w:cstheme="minorHAnsi"/>
                <w:bCs/>
              </w:rPr>
              <w:t>kno</w:t>
            </w:r>
            <w:r>
              <w:rPr>
                <w:rFonts w:cstheme="minorHAnsi"/>
                <w:bCs/>
              </w:rPr>
              <w:t xml:space="preserve">wledge of leadership and change, </w:t>
            </w:r>
            <w:r w:rsidRPr="00213E26">
              <w:rPr>
                <w:rFonts w:cstheme="minorHAnsi"/>
                <w:bCs/>
              </w:rPr>
              <w:t>servant-leadership</w:t>
            </w:r>
          </w:p>
        </w:tc>
        <w:tc>
          <w:tcPr>
            <w:tcW w:w="1985" w:type="dxa"/>
            <w:vMerge/>
          </w:tcPr>
          <w:p w14:paraId="0D6499EB" w14:textId="77777777" w:rsidR="001D2AA8" w:rsidRPr="00FC5063" w:rsidRDefault="001D2AA8" w:rsidP="002834F5">
            <w:pPr>
              <w:rPr>
                <w:rFonts w:cstheme="minorHAnsi"/>
                <w:bCs/>
              </w:rPr>
            </w:pPr>
          </w:p>
        </w:tc>
      </w:tr>
      <w:tr w:rsidR="001D2AA8" w:rsidRPr="00FC5063" w14:paraId="7DC12779" w14:textId="77777777" w:rsidTr="002834F5">
        <w:tc>
          <w:tcPr>
            <w:tcW w:w="846" w:type="dxa"/>
          </w:tcPr>
          <w:p w14:paraId="0B13F90C" w14:textId="77777777" w:rsidR="001D2AA8" w:rsidRPr="00FC5063" w:rsidRDefault="001D2AA8" w:rsidP="002834F5">
            <w:pPr>
              <w:rPr>
                <w:rFonts w:cstheme="minorHAnsi"/>
                <w:bCs/>
              </w:rPr>
            </w:pPr>
            <w:r w:rsidRPr="00FC5063">
              <w:rPr>
                <w:rFonts w:cstheme="minorHAnsi"/>
                <w:bCs/>
              </w:rPr>
              <w:lastRenderedPageBreak/>
              <w:t>D8</w:t>
            </w:r>
          </w:p>
        </w:tc>
        <w:tc>
          <w:tcPr>
            <w:tcW w:w="5953" w:type="dxa"/>
          </w:tcPr>
          <w:p w14:paraId="1845F5D0" w14:textId="77777777" w:rsidR="001D2AA8" w:rsidRPr="00FC5063" w:rsidRDefault="001D2AA8" w:rsidP="002834F5">
            <w:pPr>
              <w:rPr>
                <w:rFonts w:cstheme="minorHAnsi"/>
                <w:bCs/>
              </w:rPr>
            </w:pPr>
            <w:r w:rsidRPr="00213E26">
              <w:rPr>
                <w:rFonts w:cstheme="minorHAnsi"/>
                <w:bCs/>
              </w:rPr>
              <w:t>developed credibility between beginner teache</w:t>
            </w:r>
            <w:r>
              <w:rPr>
                <w:rFonts w:cstheme="minorHAnsi"/>
                <w:bCs/>
              </w:rPr>
              <w:t xml:space="preserve">rs and learners, </w:t>
            </w:r>
            <w:r w:rsidRPr="00D7452C">
              <w:rPr>
                <w:rFonts w:cstheme="minorHAnsi"/>
                <w:bCs/>
              </w:rPr>
              <w:t>conceptual framework</w:t>
            </w:r>
            <w:r>
              <w:rPr>
                <w:rFonts w:cstheme="minorHAnsi"/>
                <w:bCs/>
              </w:rPr>
              <w:t xml:space="preserve">, </w:t>
            </w:r>
            <w:r w:rsidRPr="00D7452C">
              <w:rPr>
                <w:rFonts w:cstheme="minorHAnsi"/>
                <w:bCs/>
              </w:rPr>
              <w:t>displayed learner behaviour</w:t>
            </w:r>
            <w:r>
              <w:rPr>
                <w:rFonts w:cstheme="minorHAnsi"/>
                <w:bCs/>
              </w:rPr>
              <w:t xml:space="preserve">, operant conditioning techniques, classroom management strategies, </w:t>
            </w:r>
            <w:r w:rsidRPr="008C5285">
              <w:rPr>
                <w:rFonts w:cstheme="minorHAnsi"/>
                <w:bCs/>
              </w:rPr>
              <w:t>positive reward systems</w:t>
            </w:r>
          </w:p>
        </w:tc>
        <w:tc>
          <w:tcPr>
            <w:tcW w:w="1985" w:type="dxa"/>
            <w:vMerge/>
          </w:tcPr>
          <w:p w14:paraId="4EF3E5BB" w14:textId="77777777" w:rsidR="001D2AA8" w:rsidRPr="00FC5063" w:rsidRDefault="001D2AA8" w:rsidP="002834F5">
            <w:pPr>
              <w:rPr>
                <w:rFonts w:cstheme="minorHAnsi"/>
                <w:bCs/>
              </w:rPr>
            </w:pPr>
          </w:p>
        </w:tc>
      </w:tr>
      <w:tr w:rsidR="001D2AA8" w:rsidRPr="00FC5063" w14:paraId="6099E60E" w14:textId="77777777" w:rsidTr="002834F5">
        <w:tc>
          <w:tcPr>
            <w:tcW w:w="846" w:type="dxa"/>
          </w:tcPr>
          <w:p w14:paraId="7614466A" w14:textId="77777777" w:rsidR="001D2AA8" w:rsidRPr="00FC5063" w:rsidRDefault="001D2AA8" w:rsidP="002834F5">
            <w:pPr>
              <w:rPr>
                <w:rFonts w:cstheme="minorHAnsi"/>
                <w:bCs/>
              </w:rPr>
            </w:pPr>
            <w:r w:rsidRPr="00FC5063">
              <w:rPr>
                <w:rFonts w:cstheme="minorHAnsi"/>
                <w:bCs/>
              </w:rPr>
              <w:t>D9</w:t>
            </w:r>
          </w:p>
        </w:tc>
        <w:tc>
          <w:tcPr>
            <w:tcW w:w="5953" w:type="dxa"/>
          </w:tcPr>
          <w:p w14:paraId="02DE3B49" w14:textId="77777777" w:rsidR="001D2AA8" w:rsidRPr="00901312" w:rsidRDefault="001D2AA8" w:rsidP="002834F5">
            <w:pPr>
              <w:rPr>
                <w:rFonts w:cstheme="minorHAnsi"/>
                <w:bCs/>
              </w:rPr>
            </w:pPr>
            <w:r w:rsidRPr="00F800D8">
              <w:rPr>
                <w:rFonts w:cstheme="minorHAnsi"/>
                <w:bCs/>
              </w:rPr>
              <w:t>continuing professional development</w:t>
            </w:r>
            <w:r>
              <w:rPr>
                <w:rFonts w:cstheme="minorHAnsi"/>
                <w:bCs/>
              </w:rPr>
              <w:t xml:space="preserve">, </w:t>
            </w:r>
            <w:r w:rsidRPr="00901312">
              <w:rPr>
                <w:rFonts w:cstheme="minorHAnsi"/>
                <w:bCs/>
              </w:rPr>
              <w:t>process of learning and development</w:t>
            </w:r>
            <w:r>
              <w:rPr>
                <w:rFonts w:cstheme="minorHAnsi"/>
                <w:bCs/>
              </w:rPr>
              <w:t xml:space="preserve">, </w:t>
            </w:r>
            <w:r w:rsidRPr="00901312">
              <w:rPr>
                <w:rFonts w:cstheme="minorHAnsi"/>
                <w:bCs/>
              </w:rPr>
              <w:t>teaching and extracurricular</w:t>
            </w:r>
          </w:p>
          <w:p w14:paraId="22950CDA" w14:textId="77777777" w:rsidR="001D2AA8" w:rsidRPr="00FC5063" w:rsidRDefault="001D2AA8" w:rsidP="002834F5">
            <w:pPr>
              <w:rPr>
                <w:rFonts w:cstheme="minorHAnsi"/>
                <w:bCs/>
              </w:rPr>
            </w:pPr>
            <w:r w:rsidRPr="00901312">
              <w:rPr>
                <w:rFonts w:cstheme="minorHAnsi"/>
                <w:bCs/>
              </w:rPr>
              <w:t>activities</w:t>
            </w:r>
            <w:r>
              <w:rPr>
                <w:rFonts w:cstheme="minorHAnsi"/>
                <w:bCs/>
              </w:rPr>
              <w:t xml:space="preserve">, </w:t>
            </w:r>
            <w:r w:rsidRPr="00901312">
              <w:rPr>
                <w:rFonts w:cstheme="minorHAnsi"/>
                <w:bCs/>
              </w:rPr>
              <w:t>complicated environment,</w:t>
            </w:r>
            <w:r>
              <w:t xml:space="preserve"> </w:t>
            </w:r>
            <w:r w:rsidRPr="00901312">
              <w:rPr>
                <w:rFonts w:cstheme="minorHAnsi"/>
                <w:bCs/>
              </w:rPr>
              <w:t>s</w:t>
            </w:r>
            <w:r>
              <w:rPr>
                <w:rFonts w:cstheme="minorHAnsi"/>
                <w:bCs/>
              </w:rPr>
              <w:t xml:space="preserve">ocial and economic inequalities, </w:t>
            </w:r>
            <w:r w:rsidRPr="00901312">
              <w:rPr>
                <w:rFonts w:cstheme="minorHAnsi"/>
                <w:bCs/>
              </w:rPr>
              <w:t>available literature</w:t>
            </w:r>
          </w:p>
        </w:tc>
        <w:tc>
          <w:tcPr>
            <w:tcW w:w="1985" w:type="dxa"/>
            <w:vMerge/>
          </w:tcPr>
          <w:p w14:paraId="4B1ADCEA" w14:textId="77777777" w:rsidR="001D2AA8" w:rsidRPr="00FC5063" w:rsidRDefault="001D2AA8" w:rsidP="002834F5">
            <w:pPr>
              <w:rPr>
                <w:rFonts w:cstheme="minorHAnsi"/>
                <w:bCs/>
              </w:rPr>
            </w:pPr>
          </w:p>
        </w:tc>
      </w:tr>
      <w:tr w:rsidR="001D2AA8" w:rsidRPr="00FC5063" w14:paraId="4488CCC4" w14:textId="77777777" w:rsidTr="002834F5">
        <w:tc>
          <w:tcPr>
            <w:tcW w:w="846" w:type="dxa"/>
          </w:tcPr>
          <w:p w14:paraId="0B1B9A41" w14:textId="77777777" w:rsidR="001D2AA8" w:rsidRPr="00FC5063" w:rsidRDefault="001D2AA8" w:rsidP="002834F5">
            <w:pPr>
              <w:rPr>
                <w:rFonts w:cstheme="minorHAnsi"/>
                <w:bCs/>
              </w:rPr>
            </w:pPr>
            <w:r w:rsidRPr="00FC5063">
              <w:rPr>
                <w:rFonts w:cstheme="minorHAnsi"/>
                <w:bCs/>
              </w:rPr>
              <w:t>D10</w:t>
            </w:r>
          </w:p>
        </w:tc>
        <w:tc>
          <w:tcPr>
            <w:tcW w:w="5953" w:type="dxa"/>
          </w:tcPr>
          <w:p w14:paraId="3CF96A0F" w14:textId="77777777" w:rsidR="001D2AA8" w:rsidRPr="00FC5063" w:rsidRDefault="001D2AA8" w:rsidP="002834F5">
            <w:pPr>
              <w:rPr>
                <w:rFonts w:cstheme="minorHAnsi"/>
                <w:bCs/>
              </w:rPr>
            </w:pPr>
            <w:r w:rsidRPr="006B670F">
              <w:rPr>
                <w:rFonts w:cstheme="minorHAnsi"/>
                <w:bCs/>
              </w:rPr>
              <w:t>discursive analysis</w:t>
            </w:r>
            <w:r>
              <w:rPr>
                <w:rFonts w:cstheme="minorHAnsi"/>
                <w:bCs/>
              </w:rPr>
              <w:t xml:space="preserve">, </w:t>
            </w:r>
            <w:r w:rsidRPr="006B670F">
              <w:rPr>
                <w:rFonts w:cstheme="minorHAnsi"/>
                <w:bCs/>
              </w:rPr>
              <w:t>educator perceptions</w:t>
            </w:r>
            <w:r>
              <w:rPr>
                <w:rFonts w:cstheme="minorHAnsi"/>
                <w:bCs/>
              </w:rPr>
              <w:t>, l</w:t>
            </w:r>
            <w:r w:rsidRPr="006B670F">
              <w:rPr>
                <w:rFonts w:cstheme="minorHAnsi"/>
                <w:bCs/>
              </w:rPr>
              <w:t>earner personal problems</w:t>
            </w:r>
            <w:r>
              <w:rPr>
                <w:rFonts w:cstheme="minorHAnsi"/>
                <w:bCs/>
              </w:rPr>
              <w:t xml:space="preserve">, </w:t>
            </w:r>
            <w:r w:rsidRPr="006B670F">
              <w:rPr>
                <w:rFonts w:cstheme="minorHAnsi"/>
                <w:bCs/>
              </w:rPr>
              <w:t>teaching and learning environment</w:t>
            </w:r>
            <w:r>
              <w:rPr>
                <w:rFonts w:cstheme="minorHAnsi"/>
                <w:bCs/>
              </w:rPr>
              <w:t xml:space="preserve">, </w:t>
            </w:r>
            <w:r w:rsidRPr="006B670F">
              <w:rPr>
                <w:rFonts w:cstheme="minorHAnsi"/>
                <w:bCs/>
              </w:rPr>
              <w:t>inconsistencies in curriculum</w:t>
            </w:r>
            <w:r>
              <w:rPr>
                <w:rFonts w:cstheme="minorHAnsi"/>
                <w:bCs/>
              </w:rPr>
              <w:t xml:space="preserve">, </w:t>
            </w:r>
            <w:r w:rsidRPr="006B670F">
              <w:rPr>
                <w:rFonts w:cstheme="minorHAnsi"/>
                <w:bCs/>
              </w:rPr>
              <w:t>placement tests.</w:t>
            </w:r>
          </w:p>
        </w:tc>
        <w:tc>
          <w:tcPr>
            <w:tcW w:w="1985" w:type="dxa"/>
            <w:vMerge/>
          </w:tcPr>
          <w:p w14:paraId="47668F00" w14:textId="77777777" w:rsidR="001D2AA8" w:rsidRPr="00FC5063" w:rsidRDefault="001D2AA8" w:rsidP="002834F5">
            <w:pPr>
              <w:rPr>
                <w:rFonts w:cstheme="minorHAnsi"/>
                <w:bCs/>
              </w:rPr>
            </w:pPr>
          </w:p>
        </w:tc>
      </w:tr>
      <w:tr w:rsidR="001D2AA8" w:rsidRPr="00FC5063" w14:paraId="462D33DB" w14:textId="77777777" w:rsidTr="002834F5">
        <w:tc>
          <w:tcPr>
            <w:tcW w:w="846" w:type="dxa"/>
          </w:tcPr>
          <w:p w14:paraId="4F2445E8" w14:textId="77777777" w:rsidR="001D2AA8" w:rsidRPr="00FC5063" w:rsidRDefault="001D2AA8" w:rsidP="002834F5">
            <w:pPr>
              <w:rPr>
                <w:rFonts w:cstheme="minorHAnsi"/>
                <w:bCs/>
              </w:rPr>
            </w:pPr>
            <w:r w:rsidRPr="00FC5063">
              <w:rPr>
                <w:rFonts w:cstheme="minorHAnsi"/>
                <w:bCs/>
              </w:rPr>
              <w:t>D11</w:t>
            </w:r>
          </w:p>
        </w:tc>
        <w:tc>
          <w:tcPr>
            <w:tcW w:w="5953" w:type="dxa"/>
          </w:tcPr>
          <w:p w14:paraId="3D9AB2CB" w14:textId="77777777" w:rsidR="001D2AA8" w:rsidRPr="00FC5063" w:rsidRDefault="001D2AA8" w:rsidP="002834F5">
            <w:pPr>
              <w:rPr>
                <w:rFonts w:cstheme="minorHAnsi"/>
                <w:bCs/>
              </w:rPr>
            </w:pPr>
            <w:r w:rsidRPr="00331591">
              <w:rPr>
                <w:rFonts w:cstheme="minorHAnsi"/>
                <w:bCs/>
              </w:rPr>
              <w:t>observation process</w:t>
            </w:r>
            <w:r>
              <w:rPr>
                <w:rFonts w:cstheme="minorHAnsi"/>
                <w:bCs/>
              </w:rPr>
              <w:t xml:space="preserve">, </w:t>
            </w:r>
            <w:r w:rsidRPr="00331591">
              <w:rPr>
                <w:rFonts w:cstheme="minorHAnsi"/>
                <w:bCs/>
              </w:rPr>
              <w:t>English reading and writing skills</w:t>
            </w:r>
            <w:r>
              <w:rPr>
                <w:rFonts w:cstheme="minorHAnsi"/>
                <w:bCs/>
              </w:rPr>
              <w:t xml:space="preserve">, </w:t>
            </w:r>
            <w:r w:rsidRPr="00D44936">
              <w:rPr>
                <w:rFonts w:cstheme="minorHAnsi"/>
                <w:bCs/>
              </w:rPr>
              <w:t>English FAL</w:t>
            </w:r>
            <w:r>
              <w:rPr>
                <w:rFonts w:cstheme="minorHAnsi"/>
                <w:bCs/>
              </w:rPr>
              <w:t>, c</w:t>
            </w:r>
            <w:r w:rsidRPr="00D44936">
              <w:rPr>
                <w:rFonts w:cstheme="minorHAnsi"/>
                <w:bCs/>
              </w:rPr>
              <w:t>lassroom interaction</w:t>
            </w:r>
            <w:r>
              <w:rPr>
                <w:rFonts w:cstheme="minorHAnsi"/>
                <w:bCs/>
              </w:rPr>
              <w:t xml:space="preserve">, </w:t>
            </w:r>
            <w:r w:rsidRPr="00D44936">
              <w:rPr>
                <w:rFonts w:cstheme="minorHAnsi"/>
                <w:bCs/>
              </w:rPr>
              <w:t>the inclusion of African languages</w:t>
            </w:r>
            <w:r>
              <w:rPr>
                <w:rFonts w:cstheme="minorHAnsi"/>
                <w:bCs/>
              </w:rPr>
              <w:t xml:space="preserve">, </w:t>
            </w:r>
            <w:r w:rsidRPr="002360CB">
              <w:rPr>
                <w:rFonts w:cstheme="minorHAnsi"/>
                <w:bCs/>
              </w:rPr>
              <w:t>communicative approach</w:t>
            </w:r>
          </w:p>
        </w:tc>
        <w:tc>
          <w:tcPr>
            <w:tcW w:w="1985" w:type="dxa"/>
            <w:vMerge/>
          </w:tcPr>
          <w:p w14:paraId="72C9E398" w14:textId="77777777" w:rsidR="001D2AA8" w:rsidRPr="00FC5063" w:rsidRDefault="001D2AA8" w:rsidP="002834F5">
            <w:pPr>
              <w:rPr>
                <w:rFonts w:cstheme="minorHAnsi"/>
                <w:bCs/>
              </w:rPr>
            </w:pPr>
          </w:p>
        </w:tc>
      </w:tr>
    </w:tbl>
    <w:p w14:paraId="4F2B394A" w14:textId="77777777" w:rsidR="001D2AA8" w:rsidRDefault="001D2AA8" w:rsidP="001D2AA8">
      <w:pPr>
        <w:rPr>
          <w:sz w:val="23"/>
          <w:szCs w:val="23"/>
          <w:highlight w:val="yellow"/>
        </w:rPr>
      </w:pPr>
    </w:p>
    <w:p w14:paraId="61F17EF5" w14:textId="77777777" w:rsidR="00281909" w:rsidRDefault="00281909"/>
    <w:sectPr w:rsidR="0028190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A5B"/>
    <w:rsid w:val="001D2AA8"/>
    <w:rsid w:val="00281909"/>
    <w:rsid w:val="00A00A5B"/>
    <w:rsid w:val="00A82E13"/>
    <w:rsid w:val="00BC6CE1"/>
    <w:rsid w:val="00DE3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8FDADD0"/>
  <w15:chartTrackingRefBased/>
  <w15:docId w15:val="{388286E6-1028-4381-A7DF-ED5505C7A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2AA8"/>
    <w:pPr>
      <w:spacing w:line="480" w:lineRule="auto"/>
      <w:jc w:val="both"/>
    </w:pPr>
    <w:rPr>
      <w:rFonts w:eastAsiaTheme="minorEastAsia"/>
      <w:lang w:val="en-GB" w:eastAsia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D2AA8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color w:val="000000"/>
      <w:sz w:val="24"/>
      <w:szCs w:val="24"/>
      <w:lang w:eastAsia="en-ZA"/>
    </w:rPr>
  </w:style>
  <w:style w:type="table" w:styleId="TableGrid">
    <w:name w:val="Table Grid"/>
    <w:basedOn w:val="TableNormal"/>
    <w:uiPriority w:val="39"/>
    <w:rsid w:val="001D2A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318</Words>
  <Characters>1815</Characters>
  <Application>Microsoft Office Word</Application>
  <DocSecurity>0</DocSecurity>
  <Lines>15</Lines>
  <Paragraphs>4</Paragraphs>
  <ScaleCrop>false</ScaleCrop>
  <Company>University of Pretoria</Company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Mrs. JN Naidoo</dc:creator>
  <cp:keywords/>
  <dc:description/>
  <cp:lastModifiedBy>Mrs. JN Naidoo</cp:lastModifiedBy>
  <cp:revision>5</cp:revision>
  <dcterms:created xsi:type="dcterms:W3CDTF">2022-06-02T08:51:00Z</dcterms:created>
  <dcterms:modified xsi:type="dcterms:W3CDTF">2022-07-06T19:41:00Z</dcterms:modified>
</cp:coreProperties>
</file>