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4EDF7" w14:textId="59A4FF57" w:rsidR="007757EA" w:rsidRPr="00091970" w:rsidRDefault="008844F4" w:rsidP="007757EA">
      <w:pPr>
        <w:rPr>
          <w:b/>
          <w:i/>
        </w:rPr>
      </w:pPr>
      <w:r>
        <w:rPr>
          <w:b/>
          <w:i/>
        </w:rPr>
        <w:t xml:space="preserve">Codes for </w:t>
      </w:r>
      <w:r w:rsidR="00372E70">
        <w:rPr>
          <w:b/>
          <w:i/>
        </w:rPr>
        <w:t>datasets</w:t>
      </w:r>
      <w:bookmarkStart w:id="0" w:name="_GoBack"/>
      <w:bookmarkEnd w:id="0"/>
    </w:p>
    <w:tbl>
      <w:tblPr>
        <w:tblStyle w:val="TableGrid"/>
        <w:tblW w:w="8648" w:type="dxa"/>
        <w:tblInd w:w="-289" w:type="dxa"/>
        <w:tblLook w:val="04A0" w:firstRow="1" w:lastRow="0" w:firstColumn="1" w:lastColumn="0" w:noHBand="0" w:noVBand="1"/>
      </w:tblPr>
      <w:tblGrid>
        <w:gridCol w:w="1295"/>
        <w:gridCol w:w="4032"/>
        <w:gridCol w:w="1903"/>
        <w:gridCol w:w="1418"/>
      </w:tblGrid>
      <w:tr w:rsidR="007757EA" w:rsidRPr="00584E50" w14:paraId="4F80EDC1" w14:textId="77777777" w:rsidTr="002834F5">
        <w:tc>
          <w:tcPr>
            <w:tcW w:w="1295" w:type="dxa"/>
          </w:tcPr>
          <w:p w14:paraId="3C4A063B" w14:textId="6E865758" w:rsidR="007757EA" w:rsidRPr="00584E50" w:rsidRDefault="007757EA" w:rsidP="002834F5">
            <w:pPr>
              <w:rPr>
                <w:b/>
                <w:sz w:val="20"/>
                <w:szCs w:val="20"/>
              </w:rPr>
            </w:pPr>
            <w:r w:rsidRPr="00584E50">
              <w:rPr>
                <w:b/>
                <w:sz w:val="20"/>
                <w:szCs w:val="20"/>
              </w:rPr>
              <w:t>Dissertation</w:t>
            </w:r>
            <w:r w:rsidR="008844F4">
              <w:rPr>
                <w:b/>
                <w:sz w:val="20"/>
                <w:szCs w:val="20"/>
              </w:rPr>
              <w:t xml:space="preserve"> Code</w:t>
            </w:r>
          </w:p>
        </w:tc>
        <w:tc>
          <w:tcPr>
            <w:tcW w:w="4032" w:type="dxa"/>
          </w:tcPr>
          <w:p w14:paraId="7EDDD5AE" w14:textId="77777777" w:rsidR="007757EA" w:rsidRPr="00584E50" w:rsidRDefault="007757EA" w:rsidP="002834F5">
            <w:pPr>
              <w:rPr>
                <w:b/>
                <w:sz w:val="20"/>
                <w:szCs w:val="20"/>
              </w:rPr>
            </w:pPr>
            <w:r w:rsidRPr="00584E50">
              <w:rPr>
                <w:b/>
                <w:sz w:val="20"/>
                <w:szCs w:val="20"/>
              </w:rPr>
              <w:t xml:space="preserve">Title </w:t>
            </w:r>
          </w:p>
        </w:tc>
        <w:tc>
          <w:tcPr>
            <w:tcW w:w="1903" w:type="dxa"/>
          </w:tcPr>
          <w:p w14:paraId="1F5B62A8" w14:textId="77777777" w:rsidR="007757EA" w:rsidRPr="00584E50" w:rsidRDefault="007757EA" w:rsidP="002834F5">
            <w:pPr>
              <w:rPr>
                <w:b/>
                <w:sz w:val="20"/>
                <w:szCs w:val="20"/>
              </w:rPr>
            </w:pPr>
            <w:r w:rsidRPr="00584E50">
              <w:rPr>
                <w:b/>
                <w:sz w:val="20"/>
                <w:szCs w:val="20"/>
              </w:rPr>
              <w:t>Discussion Chapter Pages</w:t>
            </w:r>
          </w:p>
        </w:tc>
        <w:tc>
          <w:tcPr>
            <w:tcW w:w="1418" w:type="dxa"/>
          </w:tcPr>
          <w:p w14:paraId="0FE496FC" w14:textId="77777777" w:rsidR="007757EA" w:rsidRPr="00584E50" w:rsidRDefault="007757EA" w:rsidP="002834F5">
            <w:pPr>
              <w:rPr>
                <w:b/>
                <w:sz w:val="20"/>
                <w:szCs w:val="20"/>
              </w:rPr>
            </w:pPr>
            <w:r w:rsidRPr="00584E50">
              <w:rPr>
                <w:b/>
                <w:sz w:val="20"/>
                <w:szCs w:val="20"/>
              </w:rPr>
              <w:t>Number of Pages</w:t>
            </w:r>
          </w:p>
        </w:tc>
      </w:tr>
      <w:tr w:rsidR="007757EA" w:rsidRPr="00584E50" w14:paraId="4D03D9A2" w14:textId="77777777" w:rsidTr="002834F5">
        <w:tc>
          <w:tcPr>
            <w:tcW w:w="1295" w:type="dxa"/>
          </w:tcPr>
          <w:p w14:paraId="202DE566" w14:textId="77777777" w:rsidR="007757EA" w:rsidRPr="00584E50" w:rsidRDefault="007757EA" w:rsidP="002834F5">
            <w:pPr>
              <w:rPr>
                <w:b/>
                <w:sz w:val="20"/>
                <w:szCs w:val="20"/>
              </w:rPr>
            </w:pPr>
            <w:r w:rsidRPr="00584E50">
              <w:rPr>
                <w:b/>
                <w:sz w:val="20"/>
                <w:szCs w:val="20"/>
              </w:rPr>
              <w:t>D1</w:t>
            </w:r>
          </w:p>
        </w:tc>
        <w:tc>
          <w:tcPr>
            <w:tcW w:w="4032" w:type="dxa"/>
          </w:tcPr>
          <w:p w14:paraId="1BC63D31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 xml:space="preserve">British mathematics textbooks </w:t>
            </w:r>
          </w:p>
        </w:tc>
        <w:tc>
          <w:tcPr>
            <w:tcW w:w="1903" w:type="dxa"/>
          </w:tcPr>
          <w:p w14:paraId="1F26510D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96-111</w:t>
            </w:r>
          </w:p>
        </w:tc>
        <w:tc>
          <w:tcPr>
            <w:tcW w:w="1418" w:type="dxa"/>
          </w:tcPr>
          <w:p w14:paraId="1C0027CE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16</w:t>
            </w:r>
          </w:p>
        </w:tc>
      </w:tr>
      <w:tr w:rsidR="007757EA" w:rsidRPr="00584E50" w14:paraId="4C37C2C7" w14:textId="77777777" w:rsidTr="002834F5">
        <w:tc>
          <w:tcPr>
            <w:tcW w:w="1295" w:type="dxa"/>
          </w:tcPr>
          <w:p w14:paraId="27C106DA" w14:textId="77777777" w:rsidR="007757EA" w:rsidRPr="00584E50" w:rsidRDefault="007757EA" w:rsidP="002834F5">
            <w:pPr>
              <w:rPr>
                <w:b/>
                <w:sz w:val="20"/>
                <w:szCs w:val="20"/>
              </w:rPr>
            </w:pPr>
            <w:r w:rsidRPr="00584E50">
              <w:rPr>
                <w:b/>
                <w:sz w:val="20"/>
                <w:szCs w:val="20"/>
              </w:rPr>
              <w:t>D2</w:t>
            </w:r>
          </w:p>
        </w:tc>
        <w:tc>
          <w:tcPr>
            <w:tcW w:w="4032" w:type="dxa"/>
          </w:tcPr>
          <w:p w14:paraId="33309B5C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 xml:space="preserve">Autism </w:t>
            </w:r>
          </w:p>
        </w:tc>
        <w:tc>
          <w:tcPr>
            <w:tcW w:w="1903" w:type="dxa"/>
          </w:tcPr>
          <w:p w14:paraId="6AC4DACE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141-158</w:t>
            </w:r>
          </w:p>
        </w:tc>
        <w:tc>
          <w:tcPr>
            <w:tcW w:w="1418" w:type="dxa"/>
          </w:tcPr>
          <w:p w14:paraId="1D0B0E7E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18</w:t>
            </w:r>
          </w:p>
        </w:tc>
      </w:tr>
      <w:tr w:rsidR="007757EA" w:rsidRPr="00584E50" w14:paraId="41968FE1" w14:textId="77777777" w:rsidTr="002834F5">
        <w:tc>
          <w:tcPr>
            <w:tcW w:w="1295" w:type="dxa"/>
          </w:tcPr>
          <w:p w14:paraId="12381F51" w14:textId="77777777" w:rsidR="007757EA" w:rsidRPr="00584E50" w:rsidRDefault="007757EA" w:rsidP="002834F5">
            <w:pPr>
              <w:rPr>
                <w:b/>
                <w:sz w:val="20"/>
                <w:szCs w:val="20"/>
              </w:rPr>
            </w:pPr>
            <w:r w:rsidRPr="00584E50">
              <w:rPr>
                <w:b/>
                <w:sz w:val="20"/>
                <w:szCs w:val="20"/>
              </w:rPr>
              <w:t>D3</w:t>
            </w:r>
          </w:p>
        </w:tc>
        <w:tc>
          <w:tcPr>
            <w:tcW w:w="4032" w:type="dxa"/>
          </w:tcPr>
          <w:p w14:paraId="0E1623CC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Grade 6 mathematics education</w:t>
            </w:r>
          </w:p>
        </w:tc>
        <w:tc>
          <w:tcPr>
            <w:tcW w:w="1903" w:type="dxa"/>
          </w:tcPr>
          <w:p w14:paraId="0267F386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87-143</w:t>
            </w:r>
          </w:p>
        </w:tc>
        <w:tc>
          <w:tcPr>
            <w:tcW w:w="1418" w:type="dxa"/>
          </w:tcPr>
          <w:p w14:paraId="68F607CF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56</w:t>
            </w:r>
          </w:p>
        </w:tc>
      </w:tr>
      <w:tr w:rsidR="007757EA" w:rsidRPr="00584E50" w14:paraId="6CE3BA4B" w14:textId="77777777" w:rsidTr="002834F5">
        <w:tc>
          <w:tcPr>
            <w:tcW w:w="1295" w:type="dxa"/>
          </w:tcPr>
          <w:p w14:paraId="481A88FF" w14:textId="77777777" w:rsidR="007757EA" w:rsidRPr="00584E50" w:rsidRDefault="007757EA" w:rsidP="002834F5">
            <w:pPr>
              <w:rPr>
                <w:b/>
                <w:sz w:val="20"/>
                <w:szCs w:val="20"/>
              </w:rPr>
            </w:pPr>
            <w:r w:rsidRPr="00584E50">
              <w:rPr>
                <w:b/>
                <w:sz w:val="20"/>
                <w:szCs w:val="20"/>
              </w:rPr>
              <w:t>D4</w:t>
            </w:r>
          </w:p>
        </w:tc>
        <w:tc>
          <w:tcPr>
            <w:tcW w:w="4032" w:type="dxa"/>
          </w:tcPr>
          <w:p w14:paraId="3D068BCF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Senior level athletics in South Africa</w:t>
            </w:r>
          </w:p>
        </w:tc>
        <w:tc>
          <w:tcPr>
            <w:tcW w:w="1903" w:type="dxa"/>
          </w:tcPr>
          <w:p w14:paraId="3F2E50A0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94-101</w:t>
            </w:r>
          </w:p>
        </w:tc>
        <w:tc>
          <w:tcPr>
            <w:tcW w:w="1418" w:type="dxa"/>
          </w:tcPr>
          <w:p w14:paraId="6ED7EE74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11</w:t>
            </w:r>
          </w:p>
        </w:tc>
      </w:tr>
      <w:tr w:rsidR="007757EA" w:rsidRPr="00584E50" w14:paraId="79A459B1" w14:textId="77777777" w:rsidTr="002834F5">
        <w:tc>
          <w:tcPr>
            <w:tcW w:w="1295" w:type="dxa"/>
          </w:tcPr>
          <w:p w14:paraId="776ECDA6" w14:textId="77777777" w:rsidR="007757EA" w:rsidRPr="00584E50" w:rsidRDefault="007757EA" w:rsidP="002834F5">
            <w:pPr>
              <w:rPr>
                <w:b/>
                <w:sz w:val="20"/>
                <w:szCs w:val="20"/>
              </w:rPr>
            </w:pPr>
            <w:r w:rsidRPr="00584E50">
              <w:rPr>
                <w:b/>
                <w:sz w:val="20"/>
                <w:szCs w:val="20"/>
              </w:rPr>
              <w:t>D5</w:t>
            </w:r>
          </w:p>
        </w:tc>
        <w:tc>
          <w:tcPr>
            <w:tcW w:w="4032" w:type="dxa"/>
          </w:tcPr>
          <w:p w14:paraId="70D443A0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Music education in private primary schools</w:t>
            </w:r>
          </w:p>
        </w:tc>
        <w:tc>
          <w:tcPr>
            <w:tcW w:w="1903" w:type="dxa"/>
          </w:tcPr>
          <w:p w14:paraId="1A3347BD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105-119</w:t>
            </w:r>
          </w:p>
        </w:tc>
        <w:tc>
          <w:tcPr>
            <w:tcW w:w="1418" w:type="dxa"/>
          </w:tcPr>
          <w:p w14:paraId="3C53E5D1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15</w:t>
            </w:r>
          </w:p>
        </w:tc>
      </w:tr>
      <w:tr w:rsidR="007757EA" w:rsidRPr="00584E50" w14:paraId="6AC95F7F" w14:textId="77777777" w:rsidTr="002834F5">
        <w:tc>
          <w:tcPr>
            <w:tcW w:w="1295" w:type="dxa"/>
          </w:tcPr>
          <w:p w14:paraId="3111C22E" w14:textId="77777777" w:rsidR="007757EA" w:rsidRPr="00584E50" w:rsidRDefault="007757EA" w:rsidP="002834F5">
            <w:pPr>
              <w:rPr>
                <w:b/>
                <w:sz w:val="20"/>
                <w:szCs w:val="20"/>
              </w:rPr>
            </w:pPr>
            <w:r w:rsidRPr="00584E50">
              <w:rPr>
                <w:b/>
                <w:sz w:val="20"/>
                <w:szCs w:val="20"/>
              </w:rPr>
              <w:t>D6</w:t>
            </w:r>
          </w:p>
        </w:tc>
        <w:tc>
          <w:tcPr>
            <w:tcW w:w="4032" w:type="dxa"/>
          </w:tcPr>
          <w:p w14:paraId="11532153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Physical Education by Grade R teachers</w:t>
            </w:r>
          </w:p>
        </w:tc>
        <w:tc>
          <w:tcPr>
            <w:tcW w:w="1903" w:type="dxa"/>
          </w:tcPr>
          <w:p w14:paraId="3D3232FC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60-88</w:t>
            </w:r>
          </w:p>
        </w:tc>
        <w:tc>
          <w:tcPr>
            <w:tcW w:w="1418" w:type="dxa"/>
          </w:tcPr>
          <w:p w14:paraId="49DAD27A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28</w:t>
            </w:r>
          </w:p>
        </w:tc>
      </w:tr>
      <w:tr w:rsidR="007757EA" w:rsidRPr="00584E50" w14:paraId="49EB57FA" w14:textId="77777777" w:rsidTr="002834F5">
        <w:tc>
          <w:tcPr>
            <w:tcW w:w="1295" w:type="dxa"/>
          </w:tcPr>
          <w:p w14:paraId="4A61686C" w14:textId="77777777" w:rsidR="007757EA" w:rsidRPr="00584E50" w:rsidRDefault="007757EA" w:rsidP="002834F5">
            <w:pPr>
              <w:rPr>
                <w:b/>
                <w:sz w:val="20"/>
                <w:szCs w:val="20"/>
              </w:rPr>
            </w:pPr>
            <w:r w:rsidRPr="00584E50">
              <w:rPr>
                <w:b/>
                <w:sz w:val="20"/>
                <w:szCs w:val="20"/>
              </w:rPr>
              <w:t>D7</w:t>
            </w:r>
          </w:p>
        </w:tc>
        <w:tc>
          <w:tcPr>
            <w:tcW w:w="4032" w:type="dxa"/>
          </w:tcPr>
          <w:p w14:paraId="15EFD69F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Dysfunctional school culture</w:t>
            </w:r>
          </w:p>
        </w:tc>
        <w:tc>
          <w:tcPr>
            <w:tcW w:w="1903" w:type="dxa"/>
          </w:tcPr>
          <w:p w14:paraId="2D094E01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105-116</w:t>
            </w:r>
          </w:p>
        </w:tc>
        <w:tc>
          <w:tcPr>
            <w:tcW w:w="1418" w:type="dxa"/>
          </w:tcPr>
          <w:p w14:paraId="590257B3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12</w:t>
            </w:r>
          </w:p>
        </w:tc>
      </w:tr>
      <w:tr w:rsidR="007757EA" w:rsidRPr="00584E50" w14:paraId="19BAB66B" w14:textId="77777777" w:rsidTr="002834F5">
        <w:tc>
          <w:tcPr>
            <w:tcW w:w="1295" w:type="dxa"/>
          </w:tcPr>
          <w:p w14:paraId="649AE583" w14:textId="77777777" w:rsidR="007757EA" w:rsidRPr="00584E50" w:rsidRDefault="007757EA" w:rsidP="002834F5">
            <w:pPr>
              <w:rPr>
                <w:b/>
                <w:sz w:val="20"/>
                <w:szCs w:val="20"/>
              </w:rPr>
            </w:pPr>
            <w:r w:rsidRPr="00584E50">
              <w:rPr>
                <w:b/>
                <w:sz w:val="20"/>
                <w:szCs w:val="20"/>
              </w:rPr>
              <w:t>D8</w:t>
            </w:r>
          </w:p>
        </w:tc>
        <w:tc>
          <w:tcPr>
            <w:tcW w:w="4032" w:type="dxa"/>
          </w:tcPr>
          <w:p w14:paraId="2563CEAC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Beginner teachers’ perceptions</w:t>
            </w:r>
          </w:p>
        </w:tc>
        <w:tc>
          <w:tcPr>
            <w:tcW w:w="1903" w:type="dxa"/>
          </w:tcPr>
          <w:p w14:paraId="00FC6E89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108-138</w:t>
            </w:r>
          </w:p>
        </w:tc>
        <w:tc>
          <w:tcPr>
            <w:tcW w:w="1418" w:type="dxa"/>
          </w:tcPr>
          <w:p w14:paraId="6F292D46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30</w:t>
            </w:r>
          </w:p>
        </w:tc>
      </w:tr>
      <w:tr w:rsidR="007757EA" w:rsidRPr="00584E50" w14:paraId="50ADA568" w14:textId="77777777" w:rsidTr="002834F5">
        <w:tc>
          <w:tcPr>
            <w:tcW w:w="1295" w:type="dxa"/>
          </w:tcPr>
          <w:p w14:paraId="2AF4D9C0" w14:textId="77777777" w:rsidR="007757EA" w:rsidRPr="00584E50" w:rsidRDefault="007757EA" w:rsidP="002834F5">
            <w:pPr>
              <w:rPr>
                <w:b/>
                <w:sz w:val="20"/>
                <w:szCs w:val="20"/>
              </w:rPr>
            </w:pPr>
            <w:r w:rsidRPr="00584E50">
              <w:rPr>
                <w:b/>
                <w:sz w:val="20"/>
                <w:szCs w:val="20"/>
              </w:rPr>
              <w:t>D9</w:t>
            </w:r>
          </w:p>
        </w:tc>
        <w:tc>
          <w:tcPr>
            <w:tcW w:w="4032" w:type="dxa"/>
          </w:tcPr>
          <w:p w14:paraId="0E525B0B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Implementation of CPTD system</w:t>
            </w:r>
          </w:p>
        </w:tc>
        <w:tc>
          <w:tcPr>
            <w:tcW w:w="1903" w:type="dxa"/>
          </w:tcPr>
          <w:p w14:paraId="087B62A2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 xml:space="preserve"> 62-76</w:t>
            </w:r>
          </w:p>
        </w:tc>
        <w:tc>
          <w:tcPr>
            <w:tcW w:w="1418" w:type="dxa"/>
          </w:tcPr>
          <w:p w14:paraId="008385B8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14</w:t>
            </w:r>
          </w:p>
        </w:tc>
      </w:tr>
      <w:tr w:rsidR="007757EA" w:rsidRPr="00584E50" w14:paraId="58A2555A" w14:textId="77777777" w:rsidTr="002834F5">
        <w:tc>
          <w:tcPr>
            <w:tcW w:w="1295" w:type="dxa"/>
          </w:tcPr>
          <w:p w14:paraId="30AF5E26" w14:textId="77777777" w:rsidR="007757EA" w:rsidRPr="00584E50" w:rsidRDefault="007757EA" w:rsidP="002834F5">
            <w:pPr>
              <w:rPr>
                <w:b/>
                <w:sz w:val="20"/>
                <w:szCs w:val="20"/>
              </w:rPr>
            </w:pPr>
            <w:r w:rsidRPr="00584E50">
              <w:rPr>
                <w:b/>
                <w:sz w:val="20"/>
                <w:szCs w:val="20"/>
              </w:rPr>
              <w:t>D10</w:t>
            </w:r>
          </w:p>
        </w:tc>
        <w:tc>
          <w:tcPr>
            <w:tcW w:w="4032" w:type="dxa"/>
          </w:tcPr>
          <w:p w14:paraId="52BBB52A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 xml:space="preserve">Adult Education </w:t>
            </w:r>
          </w:p>
        </w:tc>
        <w:tc>
          <w:tcPr>
            <w:tcW w:w="1903" w:type="dxa"/>
          </w:tcPr>
          <w:p w14:paraId="0621F28A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104-119</w:t>
            </w:r>
          </w:p>
        </w:tc>
        <w:tc>
          <w:tcPr>
            <w:tcW w:w="1418" w:type="dxa"/>
          </w:tcPr>
          <w:p w14:paraId="5F624949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15</w:t>
            </w:r>
          </w:p>
        </w:tc>
      </w:tr>
      <w:tr w:rsidR="007757EA" w:rsidRPr="00E8086F" w14:paraId="0A63E5B2" w14:textId="77777777" w:rsidTr="002834F5">
        <w:tc>
          <w:tcPr>
            <w:tcW w:w="1295" w:type="dxa"/>
          </w:tcPr>
          <w:p w14:paraId="66B143BF" w14:textId="77777777" w:rsidR="007757EA" w:rsidRPr="00584E50" w:rsidRDefault="007757EA" w:rsidP="002834F5">
            <w:pPr>
              <w:rPr>
                <w:b/>
                <w:sz w:val="20"/>
                <w:szCs w:val="20"/>
              </w:rPr>
            </w:pPr>
            <w:r w:rsidRPr="00584E50">
              <w:rPr>
                <w:b/>
                <w:sz w:val="20"/>
                <w:szCs w:val="20"/>
              </w:rPr>
              <w:t>D11</w:t>
            </w:r>
          </w:p>
        </w:tc>
        <w:tc>
          <w:tcPr>
            <w:tcW w:w="4032" w:type="dxa"/>
          </w:tcPr>
          <w:p w14:paraId="3980DF5D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Second language acquisition</w:t>
            </w:r>
          </w:p>
        </w:tc>
        <w:tc>
          <w:tcPr>
            <w:tcW w:w="1903" w:type="dxa"/>
          </w:tcPr>
          <w:p w14:paraId="2005B89F" w14:textId="77777777" w:rsidR="007757EA" w:rsidRPr="00584E50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92-108</w:t>
            </w:r>
          </w:p>
        </w:tc>
        <w:tc>
          <w:tcPr>
            <w:tcW w:w="1418" w:type="dxa"/>
          </w:tcPr>
          <w:p w14:paraId="16886A54" w14:textId="77777777" w:rsidR="007757EA" w:rsidRPr="00E8086F" w:rsidRDefault="007757EA" w:rsidP="002834F5">
            <w:pPr>
              <w:rPr>
                <w:sz w:val="20"/>
                <w:szCs w:val="20"/>
              </w:rPr>
            </w:pPr>
            <w:r w:rsidRPr="00584E50">
              <w:rPr>
                <w:sz w:val="20"/>
                <w:szCs w:val="20"/>
              </w:rPr>
              <w:t>16</w:t>
            </w:r>
          </w:p>
        </w:tc>
      </w:tr>
    </w:tbl>
    <w:p w14:paraId="356F9496" w14:textId="77777777" w:rsidR="007757EA" w:rsidRDefault="007757EA" w:rsidP="007757EA"/>
    <w:p w14:paraId="6E9A2661" w14:textId="77777777" w:rsidR="00281909" w:rsidRDefault="00281909"/>
    <w:sectPr w:rsidR="002819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585"/>
    <w:rsid w:val="00281909"/>
    <w:rsid w:val="00372E70"/>
    <w:rsid w:val="007757EA"/>
    <w:rsid w:val="008844F4"/>
    <w:rsid w:val="00BD4DC6"/>
    <w:rsid w:val="00BE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0D164D"/>
  <w15:chartTrackingRefBased/>
  <w15:docId w15:val="{4220E449-3307-4DBA-BC58-D22E4654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57EA"/>
    <w:pPr>
      <w:spacing w:line="480" w:lineRule="auto"/>
      <w:jc w:val="both"/>
    </w:pPr>
    <w:rPr>
      <w:rFonts w:eastAsiaTheme="minorEastAsia"/>
      <w:lang w:val="en-GB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5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Ms. MR Ramokgola</cp:lastModifiedBy>
  <cp:revision>2</cp:revision>
  <dcterms:created xsi:type="dcterms:W3CDTF">2022-07-07T13:40:00Z</dcterms:created>
  <dcterms:modified xsi:type="dcterms:W3CDTF">2022-07-07T13:40:00Z</dcterms:modified>
</cp:coreProperties>
</file>