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15538" w14:textId="77777777" w:rsidR="00DD05A4" w:rsidRPr="000A7481" w:rsidRDefault="000A7481" w:rsidP="00DD05A4">
      <w:pPr>
        <w:keepLines/>
        <w:widowControl w:val="0"/>
        <w:tabs>
          <w:tab w:val="left" w:pos="0"/>
          <w:tab w:val="right" w:pos="2457"/>
          <w:tab w:val="right" w:pos="3861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0A7481">
        <w:rPr>
          <w:rFonts w:ascii="Tahoma" w:hAnsi="Tahoma" w:cs="Tahoma"/>
          <w:sz w:val="20"/>
          <w:szCs w:val="20"/>
        </w:rPr>
        <w:t xml:space="preserve">Table 1: Stomatal Density/Guard Cell Measurements. Means separated using </w:t>
      </w:r>
      <w:r w:rsidR="00DD05A4" w:rsidRPr="000A7481">
        <w:rPr>
          <w:rFonts w:ascii="Tahoma" w:hAnsi="Tahoma" w:cs="Tahoma"/>
          <w:sz w:val="20"/>
          <w:szCs w:val="20"/>
        </w:rPr>
        <w:t xml:space="preserve">Tukey's </w:t>
      </w:r>
      <w:r w:rsidRPr="000A7481">
        <w:rPr>
          <w:rFonts w:ascii="Tahoma" w:hAnsi="Tahoma" w:cs="Tahoma"/>
          <w:sz w:val="20"/>
          <w:szCs w:val="20"/>
        </w:rPr>
        <w:t>method</w:t>
      </w:r>
    </w:p>
    <w:p w14:paraId="4B1F27E0" w14:textId="77777777" w:rsidR="00C82D06" w:rsidRDefault="00C82D06"/>
    <w:tbl>
      <w:tblPr>
        <w:tblW w:w="14021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0"/>
        <w:gridCol w:w="1585"/>
        <w:gridCol w:w="1585"/>
        <w:gridCol w:w="1385"/>
        <w:gridCol w:w="1385"/>
        <w:gridCol w:w="1386"/>
        <w:gridCol w:w="1385"/>
        <w:gridCol w:w="1585"/>
        <w:gridCol w:w="1585"/>
      </w:tblGrid>
      <w:tr w:rsidR="00596CC3" w:rsidRPr="00C12315" w14:paraId="172D06D5" w14:textId="77777777" w:rsidTr="0033432E">
        <w:trPr>
          <w:trHeight w:val="89"/>
          <w:tblHeader/>
          <w:jc w:val="center"/>
        </w:trPr>
        <w:tc>
          <w:tcPr>
            <w:tcW w:w="2140" w:type="dxa"/>
            <w:tcBorders>
              <w:bottom w:val="single" w:sz="4" w:space="0" w:color="auto"/>
            </w:tcBorders>
            <w:vAlign w:val="center"/>
          </w:tcPr>
          <w:p w14:paraId="054990C0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Variety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7242B717" w14:textId="7AD96441" w:rsidR="00C12315" w:rsidRPr="00C12315" w:rsidRDefault="00596CC3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1439">
              <w:t>Stomatal density</w:t>
            </w:r>
            <w:r w:rsidR="00C82D06">
              <w:t>/mm</w:t>
            </w:r>
            <w:r w:rsidR="00C82D06" w:rsidRPr="00C82D06">
              <w:rPr>
                <w:vertAlign w:val="superscript"/>
              </w:rPr>
              <w:t>2</w:t>
            </w:r>
            <w:r w:rsidR="002659DC">
              <w:rPr>
                <w:vertAlign w:val="superscript"/>
              </w:rPr>
              <w:t xml:space="preserve"> </w:t>
            </w:r>
            <w:r w:rsidRPr="00561439">
              <w:t>abaxial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0476E70B" w14:textId="604E4420" w:rsidR="00C12315" w:rsidRPr="00C12315" w:rsidRDefault="00596CC3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1439">
              <w:t>Stomatal density</w:t>
            </w:r>
            <w:r w:rsidR="002659DC">
              <w:t>/mm</w:t>
            </w:r>
            <w:r w:rsidR="002659DC" w:rsidRPr="00C82D06">
              <w:rPr>
                <w:vertAlign w:val="superscript"/>
              </w:rPr>
              <w:t>2</w:t>
            </w:r>
            <w:r w:rsidRPr="00561439">
              <w:t xml:space="preserve"> adaxial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608A43DF" w14:textId="6DDC0BCC" w:rsidR="00C12315" w:rsidRPr="00C12315" w:rsidRDefault="00596CC3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1439">
              <w:t>Guard cells length (µm)</w:t>
            </w:r>
            <w:r w:rsidR="002659DC" w:rsidRPr="00561439">
              <w:t xml:space="preserve"> </w:t>
            </w:r>
            <w:r w:rsidR="002659DC" w:rsidRPr="00561439">
              <w:t>abaxial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335AA8AA" w14:textId="59269158" w:rsidR="00C12315" w:rsidRPr="00C12315" w:rsidRDefault="00596CC3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1439">
              <w:t>Guard cells width (µm)</w:t>
            </w:r>
            <w:r w:rsidR="002659DC" w:rsidRPr="00561439">
              <w:t xml:space="preserve"> </w:t>
            </w:r>
            <w:r w:rsidR="002659DC" w:rsidRPr="00561439">
              <w:t>abaxial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380555C1" w14:textId="04565E30" w:rsidR="00C12315" w:rsidRPr="00C12315" w:rsidRDefault="00596CC3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1439">
              <w:t>Guard cells length (µm)</w:t>
            </w:r>
            <w:r w:rsidR="002659DC" w:rsidRPr="00561439">
              <w:t xml:space="preserve"> </w:t>
            </w:r>
            <w:r w:rsidR="002659DC" w:rsidRPr="00561439">
              <w:t>adaxial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3FB79857" w14:textId="2DF89582" w:rsidR="00C12315" w:rsidRPr="00C12315" w:rsidRDefault="00596CC3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1439">
              <w:t>Guard cells width (µm)</w:t>
            </w:r>
            <w:r w:rsidR="002659DC" w:rsidRPr="00561439">
              <w:t xml:space="preserve"> </w:t>
            </w:r>
            <w:r w:rsidR="002659DC" w:rsidRPr="00561439">
              <w:t>adaxial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015C2989" w14:textId="1D737C35" w:rsidR="00C12315" w:rsidRPr="00C12315" w:rsidRDefault="00596CC3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1439">
              <w:t>Guard cells area (LxW)</w:t>
            </w:r>
            <w:r w:rsidR="002659DC" w:rsidRPr="00561439">
              <w:t xml:space="preserve"> </w:t>
            </w:r>
            <w:r w:rsidR="002659DC" w:rsidRPr="00561439">
              <w:t>abaxial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47B21DC6" w14:textId="655A5B2A" w:rsidR="00C12315" w:rsidRPr="00C12315" w:rsidRDefault="004045E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61439">
              <w:t>Guard</w:t>
            </w:r>
            <w:r w:rsidR="00596CC3" w:rsidRPr="00561439">
              <w:t xml:space="preserve"> cells area (LxW)</w:t>
            </w:r>
            <w:r w:rsidR="002659DC" w:rsidRPr="00561439">
              <w:t xml:space="preserve"> </w:t>
            </w:r>
            <w:r w:rsidR="002659DC" w:rsidRPr="00561439">
              <w:t>adaxial</w:t>
            </w:r>
          </w:p>
        </w:tc>
      </w:tr>
      <w:tr w:rsidR="00596CC3" w:rsidRPr="00C12315" w14:paraId="093E31E9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single" w:sz="4" w:space="0" w:color="auto"/>
              <w:bottom w:val="nil"/>
            </w:tcBorders>
            <w:vAlign w:val="center"/>
          </w:tcPr>
          <w:p w14:paraId="356BC669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botryoides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vAlign w:val="center"/>
          </w:tcPr>
          <w:p w14:paraId="02A78A5B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463.26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ef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vAlign w:val="center"/>
          </w:tcPr>
          <w:p w14:paraId="70738139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single" w:sz="4" w:space="0" w:color="auto"/>
              <w:bottom w:val="nil"/>
            </w:tcBorders>
            <w:vAlign w:val="center"/>
          </w:tcPr>
          <w:p w14:paraId="1A31627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14.21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abc</w:t>
            </w:r>
          </w:p>
        </w:tc>
        <w:tc>
          <w:tcPr>
            <w:tcW w:w="1385" w:type="dxa"/>
            <w:tcBorders>
              <w:top w:val="single" w:sz="4" w:space="0" w:color="auto"/>
              <w:bottom w:val="nil"/>
            </w:tcBorders>
            <w:vAlign w:val="center"/>
          </w:tcPr>
          <w:p w14:paraId="739A67D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9.98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</w:t>
            </w:r>
          </w:p>
        </w:tc>
        <w:tc>
          <w:tcPr>
            <w:tcW w:w="1386" w:type="dxa"/>
            <w:tcBorders>
              <w:top w:val="single" w:sz="4" w:space="0" w:color="auto"/>
              <w:bottom w:val="nil"/>
            </w:tcBorders>
            <w:vAlign w:val="center"/>
          </w:tcPr>
          <w:p w14:paraId="058E4DF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D84D6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single" w:sz="4" w:space="0" w:color="auto"/>
              <w:bottom w:val="nil"/>
            </w:tcBorders>
            <w:vAlign w:val="center"/>
          </w:tcPr>
          <w:p w14:paraId="3F51D2A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vAlign w:val="center"/>
          </w:tcPr>
          <w:p w14:paraId="410BF77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141.47</w:t>
            </w:r>
            <w:r w:rsidR="005B780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E7621">
              <w:rPr>
                <w:rFonts w:ascii="Tahoma" w:hAnsi="Tahoma" w:cs="Tahoma"/>
                <w:sz w:val="20"/>
                <w:szCs w:val="20"/>
              </w:rPr>
              <w:t>abc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vAlign w:val="center"/>
          </w:tcPr>
          <w:p w14:paraId="03204D3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</w:tr>
      <w:tr w:rsidR="00596CC3" w:rsidRPr="00C12315" w14:paraId="5CB97A99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320D7AB5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camaldulensis (L)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4A29520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338.69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bc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2E3CB0C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144.98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 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69574099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14.44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abcd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53561A2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10.27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29362B94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15.61</w:t>
            </w:r>
            <w:r w:rsidR="00D84D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d 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1E32855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10.32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1332136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148.27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abc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31F241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161.85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cd</w:t>
            </w:r>
          </w:p>
        </w:tc>
      </w:tr>
      <w:tr w:rsidR="00596CC3" w:rsidRPr="00C12315" w14:paraId="1DA3316E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52A12869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camaldulensis (NL)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B98130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337.60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bc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41F7119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144.93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542BFB3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14.52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abcd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0CC0F3E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10.25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615A598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15.54</w:t>
            </w:r>
            <w:r w:rsidR="00D84D6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350D4">
              <w:rPr>
                <w:rFonts w:ascii="Tahoma" w:hAnsi="Tahoma" w:cs="Tahoma"/>
                <w:sz w:val="20"/>
                <w:szCs w:val="20"/>
              </w:rPr>
              <w:t>d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622A9EF6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10.78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18211F4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148.96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abc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49BAC84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169.27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cd</w:t>
            </w:r>
          </w:p>
        </w:tc>
      </w:tr>
      <w:tr w:rsidR="00596CC3" w:rsidRPr="00C12315" w14:paraId="5AEA333C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18ABFB51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citriodora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18D5084D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400.65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FAC3C74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276.95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4D97F6B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14.70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abcd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59E1D799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12.69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4818FD1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9.43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01B26CD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8.01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50750B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186.70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cde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74B18FE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75.74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</w:tr>
      <w:tr w:rsidR="00596CC3" w:rsidRPr="00C12315" w14:paraId="15535962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65BC6620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microcorys (L)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7A6D7F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384.01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26B78EE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79.91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6AF2C10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16.23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bcde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7DE547AB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11.28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bc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5FFB68A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16.01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de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4AE9A58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10.76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08113D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183.02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bcde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72E34EC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173.05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</w:tr>
      <w:tr w:rsidR="00596CC3" w:rsidRPr="00C12315" w14:paraId="118D2B23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3998BF1F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microcorys (NL)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3E8DCC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387.29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76ABA4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81.66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479E70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16.78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cde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73A1B7B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11.34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bc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1E11A0B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16.05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de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54FD0B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11.28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206F1D3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190.93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cde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5F77C9F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184.83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</w:tr>
      <w:tr w:rsidR="00596CC3" w:rsidRPr="00C12315" w14:paraId="7DF14585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6FBC8C9E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ovata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2F6B7E5D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311.10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49DB7E1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199.67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04811D1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16.56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cde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6844A71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11.89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bc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2CCABA4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19.07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785913F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13.81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C60440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199.74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cde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41E6AB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266.37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e</w:t>
            </w:r>
          </w:p>
        </w:tc>
      </w:tr>
      <w:tr w:rsidR="00596CC3" w:rsidRPr="00C12315" w14:paraId="19C24089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2C050B5C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paniculata (L)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58918EA1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494.57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31997E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67E50B2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21.03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58E8A9C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15.64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70C651B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0339E78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5F74A85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328.79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196A300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</w:tr>
      <w:tr w:rsidR="00596CC3" w:rsidRPr="00C12315" w14:paraId="4FEC3F39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4C328B21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paniculata (NL)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4A105624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300.60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FC5852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079246D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21.02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11B3A05D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15.85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331BBA7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 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49CE6224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D97EE46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334.28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189CBC3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</w:tr>
      <w:tr w:rsidR="00596CC3" w:rsidRPr="00C12315" w14:paraId="6730E10F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354259FB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pilularis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4D82B7B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301.47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2ACED6E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5C17133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18.59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ef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7C4900C4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11.72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bc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17AF4C9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3B1A6AE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7F846AF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218.57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de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1608B5BD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</w:tr>
      <w:tr w:rsidR="00596CC3" w:rsidRPr="00C12315" w14:paraId="39DC5D30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5936EEA4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propinqua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2B6DDC86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422.54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de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0B1DD71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32890CF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12.78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4EC27209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8.34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149DA01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7E1407AB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1771F7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107.40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1FFB55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</w:tr>
      <w:tr w:rsidR="00596CC3" w:rsidRPr="00C12315" w14:paraId="54472955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55EFD613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punctata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CF4765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503.11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796D90F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7B605DED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13.31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3B003E7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9.17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13692E54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452310D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D4A47D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122.14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ab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55B322B4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0.00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</w:tr>
      <w:tr w:rsidR="00596CC3" w:rsidRPr="00C12315" w14:paraId="57C407B2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490988D5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sideroxylon (L)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DD31CE3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155.44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7707EB3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162.23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05D739A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25.60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g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CCC9191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15.88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3EF93AD9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23.71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g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7A53622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14.53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BE8A13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405.69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g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567EC12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344.71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</w:tr>
      <w:tr w:rsidR="00596CC3" w:rsidRPr="00C12315" w14:paraId="32824452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16682968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sideroxylon (NL)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5094A4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161.79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40737B4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165.51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94D4BC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26.10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g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1561DEB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16.41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66AA449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23.76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g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D15FF1E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15.03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FE8E67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427.62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g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4DDF80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359.13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f</w:t>
            </w:r>
          </w:p>
        </w:tc>
      </w:tr>
      <w:tr w:rsidR="00596CC3" w:rsidRPr="00C12315" w14:paraId="37B50FC0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4A83D4B5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tereticornis (L)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E83F234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323.80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6EF958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98.30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104901D7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17.29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5BD850B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13.06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149E9FB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17.39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461A0F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13.63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5068349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228.57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de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48B7369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240.26</w:t>
            </w:r>
            <w:r w:rsidR="00F035C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A7481">
              <w:rPr>
                <w:rFonts w:ascii="Tahoma" w:hAnsi="Tahoma" w:cs="Tahoma"/>
                <w:sz w:val="20"/>
                <w:szCs w:val="20"/>
              </w:rPr>
              <w:t>e</w:t>
            </w:r>
          </w:p>
        </w:tc>
      </w:tr>
      <w:tr w:rsidR="00596CC3" w:rsidRPr="00C12315" w14:paraId="0F78AADE" w14:textId="77777777" w:rsidTr="0033432E">
        <w:trPr>
          <w:trHeight w:val="191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3829FFA2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tereticornis (NL)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E40BD3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321.83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54A8FA1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99.40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718F4D3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17.36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de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193649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13.27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2E87EF9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17.47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ef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300061A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13.53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19AF3B08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234.15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e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727862F1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240.88</w:t>
            </w:r>
            <w:r w:rsidR="000A7481">
              <w:rPr>
                <w:rFonts w:ascii="Tahoma" w:hAnsi="Tahoma" w:cs="Tahoma"/>
                <w:sz w:val="20"/>
                <w:szCs w:val="20"/>
              </w:rPr>
              <w:t xml:space="preserve"> e</w:t>
            </w:r>
          </w:p>
        </w:tc>
      </w:tr>
      <w:tr w:rsidR="00596CC3" w:rsidRPr="00C12315" w14:paraId="2A86DB6B" w14:textId="77777777" w:rsidTr="0033432E">
        <w:trPr>
          <w:trHeight w:val="187"/>
          <w:jc w:val="center"/>
        </w:trPr>
        <w:tc>
          <w:tcPr>
            <w:tcW w:w="2140" w:type="dxa"/>
            <w:tcBorders>
              <w:top w:val="nil"/>
              <w:bottom w:val="single" w:sz="4" w:space="0" w:color="auto"/>
            </w:tcBorders>
            <w:vAlign w:val="center"/>
          </w:tcPr>
          <w:p w14:paraId="233FCF1B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E. viminalis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center"/>
          </w:tcPr>
          <w:p w14:paraId="61F90B1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185.66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center"/>
          </w:tcPr>
          <w:p w14:paraId="2A2B2163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148.87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385" w:type="dxa"/>
            <w:tcBorders>
              <w:top w:val="nil"/>
              <w:bottom w:val="single" w:sz="4" w:space="0" w:color="auto"/>
            </w:tcBorders>
            <w:vAlign w:val="center"/>
          </w:tcPr>
          <w:p w14:paraId="53AC970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14.12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abc</w:t>
            </w:r>
          </w:p>
        </w:tc>
        <w:tc>
          <w:tcPr>
            <w:tcW w:w="1385" w:type="dxa"/>
            <w:tcBorders>
              <w:top w:val="nil"/>
              <w:bottom w:val="single" w:sz="4" w:space="0" w:color="auto"/>
            </w:tcBorders>
            <w:vAlign w:val="center"/>
          </w:tcPr>
          <w:p w14:paraId="1F29B225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11.42</w:t>
            </w:r>
            <w:r w:rsidR="00DD05A4">
              <w:rPr>
                <w:rFonts w:ascii="Tahoma" w:hAnsi="Tahoma" w:cs="Tahoma"/>
                <w:sz w:val="20"/>
                <w:szCs w:val="20"/>
              </w:rPr>
              <w:t xml:space="preserve"> bc</w:t>
            </w:r>
          </w:p>
        </w:tc>
        <w:tc>
          <w:tcPr>
            <w:tcW w:w="1386" w:type="dxa"/>
            <w:tcBorders>
              <w:top w:val="nil"/>
              <w:bottom w:val="single" w:sz="4" w:space="0" w:color="auto"/>
            </w:tcBorders>
            <w:vAlign w:val="center"/>
          </w:tcPr>
          <w:p w14:paraId="1DA3F26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11.95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385" w:type="dxa"/>
            <w:tcBorders>
              <w:top w:val="nil"/>
              <w:bottom w:val="single" w:sz="4" w:space="0" w:color="auto"/>
            </w:tcBorders>
            <w:vAlign w:val="center"/>
          </w:tcPr>
          <w:p w14:paraId="3598609F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10.28</w:t>
            </w:r>
            <w:r w:rsidR="00A350D4">
              <w:rPr>
                <w:rFonts w:ascii="Tahoma" w:hAnsi="Tahoma" w:cs="Tahoma"/>
                <w:sz w:val="20"/>
                <w:szCs w:val="20"/>
              </w:rPr>
              <w:t xml:space="preserve"> c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center"/>
          </w:tcPr>
          <w:p w14:paraId="31BF748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165.91</w:t>
            </w:r>
            <w:r w:rsidR="006E7621">
              <w:rPr>
                <w:rFonts w:ascii="Tahoma" w:hAnsi="Tahoma" w:cs="Tahoma"/>
                <w:sz w:val="20"/>
                <w:szCs w:val="20"/>
              </w:rPr>
              <w:t xml:space="preserve"> abcd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center"/>
          </w:tcPr>
          <w:p w14:paraId="18E529F2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12315">
              <w:rPr>
                <w:rFonts w:ascii="Tahoma" w:hAnsi="Tahoma" w:cs="Tahoma"/>
                <w:sz w:val="20"/>
                <w:szCs w:val="20"/>
              </w:rPr>
              <w:t>123.88</w:t>
            </w:r>
            <w:r w:rsidR="000A7481">
              <w:rPr>
                <w:rFonts w:ascii="Tahoma" w:hAnsi="Tahoma" w:cs="Tahoma"/>
                <w:sz w:val="20"/>
                <w:szCs w:val="20"/>
              </w:rPr>
              <w:t xml:space="preserve"> bc</w:t>
            </w:r>
          </w:p>
        </w:tc>
      </w:tr>
      <w:tr w:rsidR="00596CC3" w:rsidRPr="00C12315" w14:paraId="2AEB16D9" w14:textId="77777777" w:rsidTr="0033432E">
        <w:trPr>
          <w:trHeight w:val="187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C5BAF" w14:textId="77777777" w:rsidR="00C12315" w:rsidRPr="00C12315" w:rsidRDefault="00C1231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60AD0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996EB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F888A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607CC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60C01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7559B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C13F1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5EF53" w14:textId="77777777" w:rsidR="00C12315" w:rsidRPr="00C12315" w:rsidRDefault="00C12315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3432E" w:rsidRPr="00C12315" w14:paraId="3A819A4B" w14:textId="77777777" w:rsidTr="0033432E">
        <w:trPr>
          <w:trHeight w:val="187"/>
          <w:jc w:val="center"/>
        </w:trPr>
        <w:tc>
          <w:tcPr>
            <w:tcW w:w="2140" w:type="dxa"/>
            <w:tcBorders>
              <w:top w:val="single" w:sz="4" w:space="0" w:color="auto"/>
              <w:bottom w:val="nil"/>
            </w:tcBorders>
            <w:vAlign w:val="center"/>
          </w:tcPr>
          <w:p w14:paraId="17D8588E" w14:textId="77777777" w:rsidR="0033432E" w:rsidRPr="00C12315" w:rsidRDefault="0033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F-probability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vAlign w:val="center"/>
          </w:tcPr>
          <w:p w14:paraId="61C9EB44" w14:textId="77777777" w:rsidR="0033432E" w:rsidRDefault="0033432E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&lt;0.001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vAlign w:val="center"/>
          </w:tcPr>
          <w:p w14:paraId="1A538BF0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&lt;0.001</w:t>
            </w:r>
          </w:p>
        </w:tc>
        <w:tc>
          <w:tcPr>
            <w:tcW w:w="1385" w:type="dxa"/>
            <w:tcBorders>
              <w:top w:val="single" w:sz="4" w:space="0" w:color="auto"/>
              <w:bottom w:val="nil"/>
            </w:tcBorders>
            <w:vAlign w:val="center"/>
          </w:tcPr>
          <w:p w14:paraId="122C2FCF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&lt;0.001</w:t>
            </w:r>
          </w:p>
        </w:tc>
        <w:tc>
          <w:tcPr>
            <w:tcW w:w="1385" w:type="dxa"/>
            <w:tcBorders>
              <w:top w:val="single" w:sz="4" w:space="0" w:color="auto"/>
              <w:bottom w:val="nil"/>
            </w:tcBorders>
            <w:vAlign w:val="center"/>
          </w:tcPr>
          <w:p w14:paraId="4432E5D3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&lt;0.001</w:t>
            </w:r>
          </w:p>
        </w:tc>
        <w:tc>
          <w:tcPr>
            <w:tcW w:w="1386" w:type="dxa"/>
            <w:tcBorders>
              <w:top w:val="single" w:sz="4" w:space="0" w:color="auto"/>
              <w:bottom w:val="nil"/>
            </w:tcBorders>
            <w:vAlign w:val="center"/>
          </w:tcPr>
          <w:p w14:paraId="6FA7B062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&lt;0.001</w:t>
            </w:r>
          </w:p>
        </w:tc>
        <w:tc>
          <w:tcPr>
            <w:tcW w:w="1385" w:type="dxa"/>
            <w:tcBorders>
              <w:top w:val="single" w:sz="4" w:space="0" w:color="auto"/>
              <w:bottom w:val="nil"/>
            </w:tcBorders>
            <w:vAlign w:val="center"/>
          </w:tcPr>
          <w:p w14:paraId="0F268C8D" w14:textId="77777777" w:rsidR="0033432E" w:rsidRPr="00C12315" w:rsidRDefault="00A350D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&lt;0.001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vAlign w:val="center"/>
          </w:tcPr>
          <w:p w14:paraId="54EAB4E5" w14:textId="77777777" w:rsidR="0033432E" w:rsidRPr="00C12315" w:rsidRDefault="00A350D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&lt;0.001</w:t>
            </w:r>
          </w:p>
        </w:tc>
        <w:tc>
          <w:tcPr>
            <w:tcW w:w="1585" w:type="dxa"/>
            <w:tcBorders>
              <w:top w:val="single" w:sz="4" w:space="0" w:color="auto"/>
              <w:bottom w:val="nil"/>
            </w:tcBorders>
            <w:vAlign w:val="center"/>
          </w:tcPr>
          <w:p w14:paraId="4B2A8D75" w14:textId="77777777" w:rsidR="0033432E" w:rsidRPr="00C12315" w:rsidRDefault="006E7621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&lt;0.001</w:t>
            </w:r>
          </w:p>
        </w:tc>
      </w:tr>
      <w:tr w:rsidR="0033432E" w:rsidRPr="00C12315" w14:paraId="61B1ABD8" w14:textId="77777777" w:rsidTr="0033432E">
        <w:trPr>
          <w:trHeight w:val="187"/>
          <w:jc w:val="center"/>
        </w:trPr>
        <w:tc>
          <w:tcPr>
            <w:tcW w:w="2140" w:type="dxa"/>
            <w:tcBorders>
              <w:top w:val="nil"/>
              <w:bottom w:val="nil"/>
            </w:tcBorders>
            <w:vAlign w:val="center"/>
          </w:tcPr>
          <w:p w14:paraId="19091274" w14:textId="77777777" w:rsidR="0033432E" w:rsidRPr="00C12315" w:rsidRDefault="0033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SED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C15B280" w14:textId="77777777" w:rsidR="0033432E" w:rsidRDefault="0033432E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15.75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376DA17B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6.27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03D8C261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0.82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2DA5BCC9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0.58</w:t>
            </w:r>
          </w:p>
        </w:tc>
        <w:tc>
          <w:tcPr>
            <w:tcW w:w="1386" w:type="dxa"/>
            <w:tcBorders>
              <w:top w:val="nil"/>
              <w:bottom w:val="nil"/>
            </w:tcBorders>
            <w:vAlign w:val="center"/>
          </w:tcPr>
          <w:p w14:paraId="4A4831AD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0.45</w:t>
            </w:r>
          </w:p>
        </w:tc>
        <w:tc>
          <w:tcPr>
            <w:tcW w:w="1385" w:type="dxa"/>
            <w:tcBorders>
              <w:top w:val="nil"/>
              <w:bottom w:val="nil"/>
            </w:tcBorders>
            <w:vAlign w:val="center"/>
          </w:tcPr>
          <w:p w14:paraId="4EA69EB3" w14:textId="77777777" w:rsidR="0033432E" w:rsidRPr="00C12315" w:rsidRDefault="00A350D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0.46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69232599" w14:textId="77777777" w:rsidR="0033432E" w:rsidRPr="00C12315" w:rsidRDefault="00A350D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17.77</w:t>
            </w:r>
          </w:p>
        </w:tc>
        <w:tc>
          <w:tcPr>
            <w:tcW w:w="1585" w:type="dxa"/>
            <w:tcBorders>
              <w:top w:val="nil"/>
              <w:bottom w:val="nil"/>
            </w:tcBorders>
            <w:vAlign w:val="center"/>
          </w:tcPr>
          <w:p w14:paraId="04663FFE" w14:textId="77777777" w:rsidR="0033432E" w:rsidRPr="00C12315" w:rsidRDefault="006E7621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13.56</w:t>
            </w:r>
          </w:p>
        </w:tc>
      </w:tr>
      <w:tr w:rsidR="0033432E" w:rsidRPr="00C12315" w14:paraId="067C40EE" w14:textId="77777777" w:rsidTr="0033432E">
        <w:trPr>
          <w:trHeight w:val="187"/>
          <w:jc w:val="center"/>
        </w:trPr>
        <w:tc>
          <w:tcPr>
            <w:tcW w:w="2140" w:type="dxa"/>
            <w:tcBorders>
              <w:top w:val="nil"/>
              <w:bottom w:val="single" w:sz="4" w:space="0" w:color="auto"/>
            </w:tcBorders>
            <w:vAlign w:val="center"/>
          </w:tcPr>
          <w:p w14:paraId="781A5CA0" w14:textId="77777777" w:rsidR="0033432E" w:rsidRPr="00C12315" w:rsidRDefault="00334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CV %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center"/>
          </w:tcPr>
          <w:p w14:paraId="26605A31" w14:textId="77777777" w:rsidR="0033432E" w:rsidRDefault="0033432E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7.3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center"/>
          </w:tcPr>
          <w:p w14:paraId="5970CB36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10.5</w:t>
            </w:r>
          </w:p>
        </w:tc>
        <w:tc>
          <w:tcPr>
            <w:tcW w:w="1385" w:type="dxa"/>
            <w:tcBorders>
              <w:top w:val="nil"/>
              <w:bottom w:val="single" w:sz="4" w:space="0" w:color="auto"/>
            </w:tcBorders>
            <w:vAlign w:val="center"/>
          </w:tcPr>
          <w:p w14:paraId="5730C669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7.5</w:t>
            </w:r>
          </w:p>
        </w:tc>
        <w:tc>
          <w:tcPr>
            <w:tcW w:w="1385" w:type="dxa"/>
            <w:tcBorders>
              <w:top w:val="nil"/>
              <w:bottom w:val="single" w:sz="4" w:space="0" w:color="auto"/>
            </w:tcBorders>
            <w:vAlign w:val="center"/>
          </w:tcPr>
          <w:p w14:paraId="0538844A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7.4</w:t>
            </w:r>
          </w:p>
        </w:tc>
        <w:tc>
          <w:tcPr>
            <w:tcW w:w="1386" w:type="dxa"/>
            <w:tcBorders>
              <w:top w:val="nil"/>
              <w:bottom w:val="single" w:sz="4" w:space="0" w:color="auto"/>
            </w:tcBorders>
            <w:vAlign w:val="center"/>
          </w:tcPr>
          <w:p w14:paraId="6437ABB3" w14:textId="77777777" w:rsidR="0033432E" w:rsidRPr="00C12315" w:rsidRDefault="00DD05A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6.5</w:t>
            </w:r>
          </w:p>
        </w:tc>
        <w:tc>
          <w:tcPr>
            <w:tcW w:w="1385" w:type="dxa"/>
            <w:tcBorders>
              <w:top w:val="nil"/>
              <w:bottom w:val="single" w:sz="4" w:space="0" w:color="auto"/>
            </w:tcBorders>
            <w:vAlign w:val="center"/>
          </w:tcPr>
          <w:p w14:paraId="46C2E14C" w14:textId="77777777" w:rsidR="0033432E" w:rsidRPr="00C12315" w:rsidRDefault="00A350D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9.4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center"/>
          </w:tcPr>
          <w:p w14:paraId="3D49F055" w14:textId="77777777" w:rsidR="0033432E" w:rsidRPr="00C12315" w:rsidRDefault="00A350D4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12.7</w:t>
            </w:r>
          </w:p>
        </w:tc>
        <w:tc>
          <w:tcPr>
            <w:tcW w:w="1585" w:type="dxa"/>
            <w:tcBorders>
              <w:top w:val="nil"/>
              <w:bottom w:val="single" w:sz="4" w:space="0" w:color="auto"/>
            </w:tcBorders>
            <w:vAlign w:val="center"/>
          </w:tcPr>
          <w:p w14:paraId="5895D0E8" w14:textId="77777777" w:rsidR="0033432E" w:rsidRPr="00C12315" w:rsidRDefault="006E7621" w:rsidP="00C123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15.6</w:t>
            </w:r>
          </w:p>
        </w:tc>
      </w:tr>
    </w:tbl>
    <w:p w14:paraId="67D3AC78" w14:textId="77777777" w:rsidR="00C12315" w:rsidRDefault="00C12315"/>
    <w:p w14:paraId="3E8C78C5" w14:textId="77777777" w:rsidR="00561439" w:rsidRDefault="00561439"/>
    <w:sectPr w:rsidR="00561439" w:rsidSect="00596CC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E88"/>
    <w:rsid w:val="00026E88"/>
    <w:rsid w:val="000A7481"/>
    <w:rsid w:val="002659DC"/>
    <w:rsid w:val="0033432E"/>
    <w:rsid w:val="004045E4"/>
    <w:rsid w:val="00561439"/>
    <w:rsid w:val="00587428"/>
    <w:rsid w:val="00596CC3"/>
    <w:rsid w:val="005B7804"/>
    <w:rsid w:val="006E7621"/>
    <w:rsid w:val="00A350D4"/>
    <w:rsid w:val="00C12315"/>
    <w:rsid w:val="00C82D06"/>
    <w:rsid w:val="00D84D64"/>
    <w:rsid w:val="00DA7CD0"/>
    <w:rsid w:val="00DD05A4"/>
    <w:rsid w:val="00F0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798A0"/>
  <w15:chartTrackingRefBased/>
  <w15:docId w15:val="{E8E9D3D1-DD0D-4E28-8C07-D295D2CE4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561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3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Stanford Banana</dc:creator>
  <cp:keywords/>
  <dc:description/>
  <cp:lastModifiedBy>Privilege Makunde, Mr</cp:lastModifiedBy>
  <cp:revision>6</cp:revision>
  <dcterms:created xsi:type="dcterms:W3CDTF">2021-02-01T08:33:00Z</dcterms:created>
  <dcterms:modified xsi:type="dcterms:W3CDTF">2021-02-01T19:27:00Z</dcterms:modified>
</cp:coreProperties>
</file>