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CE3" w:rsidRDefault="0054180E" w:rsidP="00033CE3">
      <w:pPr>
        <w:pStyle w:val="Heading1"/>
      </w:pPr>
      <w:bookmarkStart w:id="0" w:name="_GoBack"/>
      <w:bookmarkEnd w:id="0"/>
      <w:r>
        <w:t>Data</w:t>
      </w:r>
      <w:r w:rsidR="00033CE3">
        <w:t xml:space="preserve"> D</w:t>
      </w:r>
      <w:r w:rsidR="00F73B28">
        <w:t>9-</w:t>
      </w:r>
      <w:r w:rsidR="00033CE3">
        <w:t xml:space="preserve"> Theme 2 Sub-theme 1</w:t>
      </w:r>
    </w:p>
    <w:p w:rsidR="00033CE3" w:rsidRDefault="00033CE3" w:rsidP="00033CE3">
      <w:r>
        <w:fldChar w:fldCharType="begin"/>
      </w:r>
      <w:r>
        <w:instrText xml:space="preserve"> LINK </w:instrText>
      </w:r>
      <w:r w:rsidR="0054180E">
        <w:instrText xml:space="preserve">Excel.Sheet.12 "C:\\Users\\u12103064\\Desktop\\Learning Support\\Paper Chapters\\Chapter 4\\Themes, subthemes, categories, quotes.xlsx" "T2, ST 1!R18C2:R37C4" </w:instrText>
      </w:r>
      <w:r>
        <w:instrText xml:space="preserve">\a \f 4 \h  \* MERGEFORMAT </w:instrText>
      </w:r>
      <w:r>
        <w:fldChar w:fldCharType="separate"/>
      </w:r>
    </w:p>
    <w:tbl>
      <w:tblPr>
        <w:tblW w:w="13750" w:type="dxa"/>
        <w:tblLook w:val="04A0" w:firstRow="1" w:lastRow="0" w:firstColumn="1" w:lastColumn="0" w:noHBand="0" w:noVBand="1"/>
      </w:tblPr>
      <w:tblGrid>
        <w:gridCol w:w="2117"/>
        <w:gridCol w:w="1761"/>
        <w:gridCol w:w="9872"/>
      </w:tblGrid>
      <w:tr w:rsidR="00033CE3" w:rsidRPr="003F13C1" w:rsidTr="005F7755">
        <w:trPr>
          <w:trHeight w:val="320"/>
        </w:trPr>
        <w:tc>
          <w:tcPr>
            <w:tcW w:w="13750" w:type="dxa"/>
            <w:gridSpan w:val="3"/>
            <w:tcBorders>
              <w:top w:val="single" w:sz="8" w:space="0" w:color="auto"/>
              <w:left w:val="single" w:sz="8" w:space="0" w:color="auto"/>
              <w:bottom w:val="nil"/>
              <w:right w:val="single" w:sz="8" w:space="0" w:color="000000"/>
            </w:tcBorders>
            <w:shd w:val="clear" w:color="000000" w:fill="C6E0B4"/>
            <w:noWrap/>
            <w:vAlign w:val="bottom"/>
            <w:hideMark/>
          </w:tcPr>
          <w:p w:rsidR="00033CE3" w:rsidRPr="003F13C1" w:rsidRDefault="00033CE3" w:rsidP="005F7755">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 xml:space="preserve">Theme 2: Reciprocity between environment and academic success </w:t>
            </w:r>
          </w:p>
        </w:tc>
      </w:tr>
      <w:tr w:rsidR="00033CE3" w:rsidRPr="003F13C1" w:rsidTr="005F7755">
        <w:trPr>
          <w:trHeight w:val="333"/>
        </w:trPr>
        <w:tc>
          <w:tcPr>
            <w:tcW w:w="13750" w:type="dxa"/>
            <w:gridSpan w:val="3"/>
            <w:tcBorders>
              <w:top w:val="nil"/>
              <w:left w:val="single" w:sz="8" w:space="0" w:color="auto"/>
              <w:bottom w:val="single" w:sz="8" w:space="0" w:color="auto"/>
              <w:right w:val="single" w:sz="8" w:space="0" w:color="000000"/>
            </w:tcBorders>
            <w:shd w:val="clear" w:color="000000" w:fill="C6E0B4"/>
            <w:noWrap/>
            <w:vAlign w:val="bottom"/>
            <w:hideMark/>
          </w:tcPr>
          <w:p w:rsidR="00033CE3" w:rsidRPr="003F13C1" w:rsidRDefault="00033CE3" w:rsidP="005F7755">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Sub-theme 1: Bronfenbrenner's Ecological Systems Theory on motivation of student success</w:t>
            </w:r>
          </w:p>
        </w:tc>
      </w:tr>
      <w:tr w:rsidR="00033CE3" w:rsidRPr="003F13C1" w:rsidTr="005F7755">
        <w:trPr>
          <w:trHeight w:val="333"/>
        </w:trPr>
        <w:tc>
          <w:tcPr>
            <w:tcW w:w="2117" w:type="dxa"/>
            <w:tcBorders>
              <w:top w:val="nil"/>
              <w:left w:val="single" w:sz="8" w:space="0" w:color="auto"/>
              <w:bottom w:val="single" w:sz="8" w:space="0" w:color="auto"/>
              <w:right w:val="nil"/>
            </w:tcBorders>
            <w:shd w:val="clear" w:color="auto" w:fill="auto"/>
            <w:vAlign w:val="bottom"/>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Category</w:t>
            </w:r>
          </w:p>
        </w:tc>
        <w:tc>
          <w:tcPr>
            <w:tcW w:w="1761" w:type="dxa"/>
            <w:tcBorders>
              <w:top w:val="nil"/>
              <w:left w:val="single" w:sz="8" w:space="0" w:color="auto"/>
              <w:bottom w:val="single" w:sz="8" w:space="0" w:color="auto"/>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Participant</w:t>
            </w:r>
          </w:p>
        </w:tc>
        <w:tc>
          <w:tcPr>
            <w:tcW w:w="9872" w:type="dxa"/>
            <w:tcBorders>
              <w:top w:val="nil"/>
              <w:left w:val="nil"/>
              <w:bottom w:val="single" w:sz="8" w:space="0" w:color="auto"/>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Quotation</w:t>
            </w:r>
          </w:p>
        </w:tc>
      </w:tr>
      <w:tr w:rsidR="00033CE3" w:rsidRPr="003F13C1" w:rsidTr="005F7755">
        <w:trPr>
          <w:trHeight w:val="925"/>
        </w:trPr>
        <w:tc>
          <w:tcPr>
            <w:tcW w:w="2117" w:type="dxa"/>
            <w:vMerge w:val="restart"/>
            <w:tcBorders>
              <w:top w:val="nil"/>
              <w:left w:val="single" w:sz="8" w:space="0" w:color="auto"/>
              <w:bottom w:val="single" w:sz="8" w:space="0" w:color="000000"/>
              <w:right w:val="nil"/>
            </w:tcBorders>
            <w:shd w:val="clear" w:color="auto" w:fill="auto"/>
            <w:vAlign w:val="center"/>
            <w:hideMark/>
          </w:tcPr>
          <w:p w:rsidR="00033CE3" w:rsidRPr="003F13C1" w:rsidRDefault="00033CE3" w:rsidP="005F7755">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External motivators</w:t>
            </w:r>
          </w:p>
        </w:tc>
        <w:tc>
          <w:tcPr>
            <w:tcW w:w="1761" w:type="dxa"/>
            <w:vMerge w:val="restart"/>
            <w:tcBorders>
              <w:top w:val="nil"/>
              <w:left w:val="single" w:sz="8" w:space="0" w:color="auto"/>
              <w:bottom w:val="nil"/>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Gwen</w:t>
            </w: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"I’ll never forget her saying there is no such things as a friend in varsity, there’s no such things as a friend in terms of, you are here for yourself, and do not determine what you’re going to do and how you operate because of friends, because friends can easily leave you in the dust"</w:t>
            </w:r>
          </w:p>
        </w:tc>
      </w:tr>
      <w:tr w:rsidR="00033CE3" w:rsidRPr="003F13C1" w:rsidTr="005F7755">
        <w:trPr>
          <w:trHeight w:val="616"/>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nil"/>
              <w:left w:val="single" w:sz="8" w:space="0" w:color="auto"/>
              <w:bottom w:val="nil"/>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honestly cannot tell you how but they managed to pay our school fees and I remember the was one time when they didn’t but they somehow found a plan"</w:t>
            </w:r>
          </w:p>
        </w:tc>
      </w:tr>
      <w:tr w:rsidR="00033CE3" w:rsidRPr="003F13C1" w:rsidTr="005F7755">
        <w:trPr>
          <w:trHeight w:val="703"/>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nil"/>
              <w:left w:val="single" w:sz="8" w:space="0" w:color="auto"/>
              <w:bottom w:val="nil"/>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think it’s a gift for just picking things up quiet quickly, if I understand it I’ll never forget it so for me at school I was just working because I was so determined to do so well, I remember I was an all-rounder and everyone was like ‘oh my word’"</w:t>
            </w:r>
          </w:p>
        </w:tc>
      </w:tr>
      <w:tr w:rsidR="00033CE3" w:rsidRPr="003F13C1" w:rsidTr="005F7755">
        <w:trPr>
          <w:trHeight w:val="616"/>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Thembi</w:t>
            </w:r>
          </w:p>
        </w:tc>
        <w:tc>
          <w:tcPr>
            <w:tcW w:w="9872" w:type="dxa"/>
            <w:tcBorders>
              <w:top w:val="single" w:sz="8" w:space="0" w:color="auto"/>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family, my dad and my mum were big on education. They literally preached to me that school is your way out of here and they were very encouraging with school work"</w:t>
            </w:r>
          </w:p>
        </w:tc>
      </w:tr>
      <w:tr w:rsidR="00033CE3" w:rsidRPr="003F13C1" w:rsidTr="005F7755">
        <w:trPr>
          <w:trHeight w:val="1233"/>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single" w:sz="8" w:space="0" w:color="auto"/>
              <w:left w:val="single" w:sz="8" w:space="0" w:color="auto"/>
              <w:bottom w:val="single" w:sz="8" w:space="0" w:color="000000"/>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dad said you’re still young. You will repeat, they didn’t kick you out right. I was like no, so I was like okay, go back to school, repeat it, get the rest of the year and get rest. So, when I get back it was like a huge load had just been lifted and that support that they gave me actually motivated me. It went a long way. I am not sure whether it was the motivation or it was the pressure being lifted"</w:t>
            </w:r>
          </w:p>
        </w:tc>
      </w:tr>
      <w:tr w:rsidR="00033CE3" w:rsidRPr="003F13C1" w:rsidTr="005F7755">
        <w:trPr>
          <w:trHeight w:val="1319"/>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single" w:sz="8" w:space="0" w:color="auto"/>
              <w:left w:val="single" w:sz="8" w:space="0" w:color="auto"/>
              <w:bottom w:val="single" w:sz="8" w:space="0" w:color="000000"/>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single" w:sz="8" w:space="0" w:color="auto"/>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"When I found myself in that environment. This place was built of planks…. Now we had to sleep on the floor with one blanket. It was the 3 of us and I didn’t want to be there. That was one thing I knew for sure, I didn't want to be there and I sort of made an executive decision that I will work harder at school and it was the only thing I had and it was the only thing that was guaranteed to get me out of there"</w:t>
            </w:r>
          </w:p>
        </w:tc>
      </w:tr>
      <w:tr w:rsidR="00033CE3" w:rsidRPr="003F13C1" w:rsidTr="005F7755">
        <w:trPr>
          <w:trHeight w:val="925"/>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val="restart"/>
            <w:tcBorders>
              <w:top w:val="nil"/>
              <w:left w:val="single" w:sz="8" w:space="0" w:color="auto"/>
              <w:bottom w:val="nil"/>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Lebo</w:t>
            </w: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"We had that 1 teacher who was different from the rest, because the other teachers only give half, they are there but they are completion is themselves, they don’t see things from another perspective. So, when that guy came, I remember he told us who wants to know a secret you must stay don’t leave after school"</w:t>
            </w:r>
          </w:p>
        </w:tc>
      </w:tr>
      <w:tr w:rsidR="00033CE3" w:rsidRPr="003F13C1" w:rsidTr="005F7755">
        <w:trPr>
          <w:trHeight w:val="666"/>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nil"/>
              <w:left w:val="single" w:sz="8" w:space="0" w:color="auto"/>
              <w:bottom w:val="nil"/>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"When you go to your own space you start doing things like oh okay we can also have burglar guards like why didn’t we have this there, okay it’s a house a roof. Its only there that we started to think bigger"</w:t>
            </w:r>
          </w:p>
        </w:tc>
      </w:tr>
      <w:tr w:rsidR="00033CE3" w:rsidRPr="003F13C1" w:rsidTr="005F7755">
        <w:trPr>
          <w:trHeight w:val="715"/>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nil"/>
              <w:left w:val="single" w:sz="8" w:space="0" w:color="auto"/>
              <w:bottom w:val="nil"/>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"Even with my kids, they study hard, and they have their own goal, because they know, and he also likes the fact that ah mama, you went to varsity, what did you do, how was it there, because he is preparing"</w:t>
            </w:r>
          </w:p>
        </w:tc>
      </w:tr>
      <w:tr w:rsidR="00033CE3" w:rsidRPr="003F13C1" w:rsidTr="005F7755">
        <w:trPr>
          <w:trHeight w:val="468"/>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Mandisa</w:t>
            </w:r>
          </w:p>
        </w:tc>
        <w:tc>
          <w:tcPr>
            <w:tcW w:w="9872" w:type="dxa"/>
            <w:tcBorders>
              <w:top w:val="single" w:sz="8" w:space="0" w:color="auto"/>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"My sister, externally I would say gore, whatever I needed she would uh give me money and I buy it for myself you see"</w:t>
            </w:r>
          </w:p>
        </w:tc>
      </w:tr>
      <w:tr w:rsidR="00033CE3" w:rsidRPr="003F13C1" w:rsidTr="005F7755">
        <w:trPr>
          <w:trHeight w:val="1036"/>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single" w:sz="8" w:space="0" w:color="auto"/>
              <w:left w:val="single" w:sz="8" w:space="0" w:color="auto"/>
              <w:bottom w:val="single" w:sz="8" w:space="0" w:color="000000"/>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single" w:sz="8" w:space="0" w:color="auto"/>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don’t know if it falls internally or externally before my mom passed away, she literally asked me and begged me gore, “My child whatever you do please go to school and study”. And from then those words kept playing in my mind saying gore this is what my mom wanted from me and I’m not going to let her down"</w:t>
            </w:r>
          </w:p>
        </w:tc>
      </w:tr>
      <w:tr w:rsidR="00033CE3" w:rsidRPr="003F13C1" w:rsidTr="005F7755">
        <w:trPr>
          <w:trHeight w:val="505"/>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val="restart"/>
            <w:tcBorders>
              <w:top w:val="nil"/>
              <w:left w:val="single" w:sz="8" w:space="0" w:color="auto"/>
              <w:bottom w:val="nil"/>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Khensani</w:t>
            </w: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"Family was there for me and they are still there for me"</w:t>
            </w:r>
          </w:p>
        </w:tc>
      </w:tr>
      <w:tr w:rsidR="00033CE3" w:rsidRPr="003F13C1" w:rsidTr="005F7755">
        <w:trPr>
          <w:trHeight w:val="875"/>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nil"/>
              <w:left w:val="single" w:sz="8" w:space="0" w:color="auto"/>
              <w:bottom w:val="nil"/>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"Having this kind of support made me worry less because I know if there is anything that I need then these people are there for me and if there is anything that I am lacking these people are there for me. I can I had people who I could shift my burden"</w:t>
            </w:r>
          </w:p>
        </w:tc>
      </w:tr>
      <w:tr w:rsidR="00033CE3" w:rsidRPr="003F13C1" w:rsidTr="005F7755">
        <w:trPr>
          <w:trHeight w:val="1431"/>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nil"/>
              <w:left w:val="single" w:sz="8" w:space="0" w:color="auto"/>
              <w:bottom w:val="nil"/>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was not the only child at home</w:t>
            </w:r>
            <w:r w:rsidRPr="003F13C1">
              <w:rPr>
                <w:rFonts w:ascii="Arial" w:eastAsia="Times New Roman" w:hAnsi="Arial" w:cs="Arial"/>
                <w:color w:val="000000"/>
                <w:sz w:val="24"/>
                <w:szCs w:val="24"/>
                <w:lang w:eastAsia="en-ZA"/>
              </w:rPr>
              <w:br/>
              <w:t>So whatever they are working and getting they have to cover for me and my siblings and I had a brother who was in varsity as well, like there was a time when I had to run around with NSFAS because my brother and I were in varsity and they couldn’t pay for both of us"</w:t>
            </w:r>
          </w:p>
        </w:tc>
      </w:tr>
      <w:tr w:rsidR="00033CE3" w:rsidRPr="003F13C1" w:rsidTr="005F7755">
        <w:trPr>
          <w:trHeight w:val="962"/>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Terry</w:t>
            </w:r>
          </w:p>
        </w:tc>
        <w:tc>
          <w:tcPr>
            <w:tcW w:w="9872" w:type="dxa"/>
            <w:tcBorders>
              <w:top w:val="single" w:sz="8" w:space="0" w:color="auto"/>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"I'll say my close family, my mum, and my late dad and my younger brother they played a big role because my mom, my dad only had my matric and mum only had a diploma. And one thing that they wanted from us is that they want us to graduate and to be something in life, and anything that I wanted despite not having enough money"</w:t>
            </w:r>
          </w:p>
        </w:tc>
      </w:tr>
      <w:tr w:rsidR="00033CE3" w:rsidRPr="003F13C1" w:rsidTr="005F7755">
        <w:trPr>
          <w:trHeight w:val="715"/>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single" w:sz="8" w:space="0" w:color="auto"/>
              <w:left w:val="single" w:sz="8" w:space="0" w:color="auto"/>
              <w:bottom w:val="single" w:sz="8" w:space="0" w:color="000000"/>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nil"/>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was supposed to go for medical tests, and go fix my documentation. But the student advisor, I was taken to her because I was so stressed, I was so worried, all those stuffs, and she kept telling me that, “no, I can see you doing well, you will be fine”</w:t>
            </w:r>
          </w:p>
        </w:tc>
      </w:tr>
      <w:tr w:rsidR="00033CE3" w:rsidRPr="003F13C1" w:rsidTr="005F7755">
        <w:trPr>
          <w:trHeight w:val="653"/>
        </w:trPr>
        <w:tc>
          <w:tcPr>
            <w:tcW w:w="2117" w:type="dxa"/>
            <w:vMerge/>
            <w:tcBorders>
              <w:top w:val="nil"/>
              <w:left w:val="single" w:sz="8" w:space="0" w:color="auto"/>
              <w:bottom w:val="single" w:sz="8" w:space="0" w:color="000000"/>
              <w:right w:val="nil"/>
            </w:tcBorders>
            <w:vAlign w:val="center"/>
            <w:hideMark/>
          </w:tcPr>
          <w:p w:rsidR="00033CE3" w:rsidRPr="003F13C1" w:rsidRDefault="00033CE3" w:rsidP="005F7755">
            <w:pPr>
              <w:spacing w:after="0" w:line="240" w:lineRule="auto"/>
              <w:rPr>
                <w:rFonts w:ascii="Arial" w:eastAsia="Times New Roman" w:hAnsi="Arial" w:cs="Arial"/>
                <w:b/>
                <w:bCs/>
                <w:color w:val="000000"/>
                <w:sz w:val="24"/>
                <w:szCs w:val="24"/>
                <w:lang w:eastAsia="en-ZA"/>
              </w:rPr>
            </w:pPr>
          </w:p>
        </w:tc>
        <w:tc>
          <w:tcPr>
            <w:tcW w:w="1761" w:type="dxa"/>
            <w:vMerge/>
            <w:tcBorders>
              <w:top w:val="single" w:sz="8" w:space="0" w:color="auto"/>
              <w:left w:val="single" w:sz="8" w:space="0" w:color="auto"/>
              <w:bottom w:val="single" w:sz="8" w:space="0" w:color="000000"/>
              <w:right w:val="single" w:sz="8" w:space="0" w:color="auto"/>
            </w:tcBorders>
            <w:vAlign w:val="center"/>
            <w:hideMark/>
          </w:tcPr>
          <w:p w:rsidR="00033CE3" w:rsidRPr="003F13C1" w:rsidRDefault="00033CE3" w:rsidP="005F7755">
            <w:pPr>
              <w:spacing w:after="0" w:line="240" w:lineRule="auto"/>
              <w:rPr>
                <w:rFonts w:ascii="Arial" w:eastAsia="Times New Roman" w:hAnsi="Arial" w:cs="Arial"/>
                <w:color w:val="000000"/>
                <w:sz w:val="24"/>
                <w:szCs w:val="24"/>
                <w:lang w:eastAsia="en-ZA"/>
              </w:rPr>
            </w:pPr>
          </w:p>
        </w:tc>
        <w:tc>
          <w:tcPr>
            <w:tcW w:w="9872" w:type="dxa"/>
            <w:tcBorders>
              <w:top w:val="nil"/>
              <w:left w:val="nil"/>
              <w:bottom w:val="single" w:sz="8" w:space="0" w:color="auto"/>
              <w:right w:val="single" w:sz="8" w:space="0" w:color="auto"/>
            </w:tcBorders>
            <w:shd w:val="clear" w:color="auto" w:fill="auto"/>
            <w:hideMark/>
          </w:tcPr>
          <w:p w:rsidR="00033CE3" w:rsidRPr="003F13C1" w:rsidRDefault="00033CE3" w:rsidP="005F7755">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"With my brother, and then we would encourage each other to move and to study further, and read anything, like to read any book or any information that you find and that’s one thing that kept us moving"</w:t>
            </w:r>
          </w:p>
        </w:tc>
      </w:tr>
    </w:tbl>
    <w:p w:rsidR="00780EC2" w:rsidRDefault="00033CE3">
      <w:r>
        <w:fldChar w:fldCharType="end"/>
      </w:r>
    </w:p>
    <w:sectPr w:rsidR="00780EC2" w:rsidSect="00033CE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E3"/>
    <w:rsid w:val="00033CE3"/>
    <w:rsid w:val="002D5751"/>
    <w:rsid w:val="0054180E"/>
    <w:rsid w:val="00740AAF"/>
    <w:rsid w:val="00D478C6"/>
    <w:rsid w:val="00EC3FC8"/>
    <w:rsid w:val="00F43C56"/>
    <w:rsid w:val="00F73B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DABD7-3762-4D51-A9C1-5704AFCC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CE3"/>
  </w:style>
  <w:style w:type="paragraph" w:styleId="Heading1">
    <w:name w:val="heading 1"/>
    <w:basedOn w:val="Normal"/>
    <w:next w:val="Normal"/>
    <w:link w:val="Heading1Char"/>
    <w:uiPriority w:val="9"/>
    <w:qFormat/>
    <w:rsid w:val="00033C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CE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2023-01-20T11:09:00Z</dcterms:created>
  <dcterms:modified xsi:type="dcterms:W3CDTF">2023-01-20T11:09:00Z</dcterms:modified>
</cp:coreProperties>
</file>