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2392" w:rsidRPr="00732D3E" w:rsidRDefault="001A2392" w:rsidP="001A2392">
      <w:pPr>
        <w:pStyle w:val="Caption"/>
        <w:spacing w:line="480" w:lineRule="auto"/>
        <w:ind w:left="0"/>
        <w:rPr>
          <w:i/>
          <w:iCs w:val="0"/>
          <w:szCs w:val="24"/>
        </w:rPr>
      </w:pPr>
      <w:r w:rsidRPr="00732D3E">
        <w:rPr>
          <w:i/>
          <w:iCs w:val="0"/>
          <w:szCs w:val="24"/>
        </w:rPr>
        <w:t>Alternative ‘</w:t>
      </w:r>
      <w:r>
        <w:rPr>
          <w:i/>
          <w:iCs w:val="0"/>
          <w:szCs w:val="24"/>
        </w:rPr>
        <w:t>D</w:t>
      </w:r>
      <w:r w:rsidRPr="00732D3E">
        <w:rPr>
          <w:i/>
          <w:iCs w:val="0"/>
          <w:szCs w:val="24"/>
        </w:rPr>
        <w:t xml:space="preserve">rum’ </w:t>
      </w:r>
      <w:proofErr w:type="gramStart"/>
      <w:r>
        <w:rPr>
          <w:i/>
          <w:iCs w:val="0"/>
          <w:szCs w:val="24"/>
        </w:rPr>
        <w:t>T</w:t>
      </w:r>
      <w:r w:rsidRPr="00732D3E">
        <w:rPr>
          <w:i/>
          <w:iCs w:val="0"/>
          <w:szCs w:val="24"/>
        </w:rPr>
        <w:t>hat</w:t>
      </w:r>
      <w:proofErr w:type="gramEnd"/>
      <w:r w:rsidRPr="00732D3E">
        <w:rPr>
          <w:i/>
          <w:iCs w:val="0"/>
          <w:szCs w:val="24"/>
        </w:rPr>
        <w:t xml:space="preserve"> was </w:t>
      </w:r>
      <w:r>
        <w:rPr>
          <w:i/>
          <w:iCs w:val="0"/>
          <w:szCs w:val="24"/>
        </w:rPr>
        <w:t>U</w:t>
      </w:r>
      <w:r w:rsidRPr="00732D3E">
        <w:rPr>
          <w:i/>
          <w:iCs w:val="0"/>
          <w:szCs w:val="24"/>
        </w:rPr>
        <w:t xml:space="preserve">sed </w:t>
      </w:r>
      <w:r>
        <w:rPr>
          <w:i/>
          <w:iCs w:val="0"/>
          <w:szCs w:val="24"/>
        </w:rPr>
        <w:t>D</w:t>
      </w:r>
      <w:r w:rsidRPr="00732D3E">
        <w:rPr>
          <w:i/>
          <w:iCs w:val="0"/>
          <w:szCs w:val="24"/>
        </w:rPr>
        <w:t xml:space="preserve">uring the </w:t>
      </w:r>
      <w:r>
        <w:rPr>
          <w:i/>
          <w:iCs w:val="0"/>
          <w:szCs w:val="24"/>
        </w:rPr>
        <w:t>S</w:t>
      </w:r>
      <w:r w:rsidRPr="00732D3E">
        <w:rPr>
          <w:i/>
          <w:iCs w:val="0"/>
          <w:szCs w:val="24"/>
        </w:rPr>
        <w:t>essions</w:t>
      </w:r>
    </w:p>
    <w:p w:rsidR="00D05D5F" w:rsidRDefault="001A2392">
      <w:r w:rsidRPr="005D562B">
        <w:rPr>
          <w:noProof/>
        </w:rPr>
        <w:drawing>
          <wp:inline distT="0" distB="0" distL="0" distR="0" wp14:anchorId="2CE65C0A" wp14:editId="1C65B8F6">
            <wp:extent cx="2672861" cy="2366139"/>
            <wp:effectExtent l="0" t="0" r="0" b="0"/>
            <wp:docPr id="20" name="Picture 20" descr="C:\Users\user\AppData\Local\Microsoft\Windows\INetCache\Content.Word\20220621_162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AppData\Local\Microsoft\Windows\INetCache\Content.Word\20220621_16204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497" cy="2386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392" w:rsidRDefault="001A2392"/>
    <w:p w:rsidR="001A2392" w:rsidRPr="00732D3E" w:rsidRDefault="001A2392" w:rsidP="001A2392">
      <w:pPr>
        <w:pStyle w:val="Caption"/>
        <w:spacing w:before="240" w:line="480" w:lineRule="auto"/>
        <w:ind w:left="0"/>
        <w:rPr>
          <w:i/>
          <w:iCs w:val="0"/>
          <w:szCs w:val="24"/>
        </w:rPr>
      </w:pPr>
      <w:r w:rsidRPr="00732D3E">
        <w:rPr>
          <w:i/>
          <w:iCs w:val="0"/>
          <w:szCs w:val="24"/>
        </w:rPr>
        <w:t>Word card 1</w:t>
      </w:r>
    </w:p>
    <w:p w:rsidR="001A2392" w:rsidRDefault="001A2392">
      <w:r w:rsidRPr="005D562B">
        <w:rPr>
          <w:noProof/>
          <w:sz w:val="24"/>
          <w:szCs w:val="24"/>
        </w:rPr>
        <w:drawing>
          <wp:inline distT="0" distB="0" distL="0" distR="0" wp14:anchorId="4101FF1D" wp14:editId="04A4CD36">
            <wp:extent cx="1938982" cy="1256044"/>
            <wp:effectExtent l="0" t="0" r="4445" b="1270"/>
            <wp:docPr id="21" name="Picture 21" descr="C:\Users\user\Pictures\sensitis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sensitisatio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15201" cy="1305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2392" w:rsidRPr="00732D3E" w:rsidRDefault="001A2392" w:rsidP="001A2392">
      <w:pPr>
        <w:pStyle w:val="Caption"/>
        <w:spacing w:before="240" w:line="480" w:lineRule="auto"/>
        <w:ind w:left="0"/>
        <w:rPr>
          <w:i/>
          <w:iCs w:val="0"/>
          <w:szCs w:val="24"/>
        </w:rPr>
      </w:pPr>
      <w:r w:rsidRPr="00732D3E">
        <w:rPr>
          <w:i/>
          <w:iCs w:val="0"/>
          <w:szCs w:val="24"/>
        </w:rPr>
        <w:t>Word card 2</w:t>
      </w:r>
    </w:p>
    <w:p w:rsidR="001A2392" w:rsidRDefault="001A2392">
      <w:r w:rsidRPr="005D562B">
        <w:rPr>
          <w:noProof/>
          <w:szCs w:val="24"/>
        </w:rPr>
        <w:drawing>
          <wp:inline distT="0" distB="0" distL="0" distR="0" wp14:anchorId="1B0BFC8C" wp14:editId="35E447C0">
            <wp:extent cx="1953371" cy="1276141"/>
            <wp:effectExtent l="0" t="0" r="2540" b="0"/>
            <wp:docPr id="22" name="Picture 22" descr="C:\Users\user\Pictures\schoo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school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4534" cy="1309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2392" w:rsidRDefault="001A2392" w:rsidP="001A2392">
      <w:pPr>
        <w:pStyle w:val="Caption"/>
        <w:spacing w:before="240" w:line="480" w:lineRule="auto"/>
        <w:ind w:left="0"/>
        <w:rPr>
          <w:i/>
          <w:iCs w:val="0"/>
          <w:szCs w:val="24"/>
        </w:rPr>
      </w:pPr>
      <w:r>
        <w:rPr>
          <w:i/>
          <w:iCs w:val="0"/>
          <w:szCs w:val="24"/>
        </w:rPr>
        <w:t>Word card 3</w:t>
      </w:r>
    </w:p>
    <w:p w:rsidR="001A2392" w:rsidRDefault="001A2392" w:rsidP="001A2392">
      <w:pPr>
        <w:rPr>
          <w:lang w:eastAsia="en-GB"/>
        </w:rPr>
      </w:pPr>
      <w:r w:rsidRPr="005D562B">
        <w:rPr>
          <w:noProof/>
          <w:szCs w:val="24"/>
        </w:rPr>
        <w:lastRenderedPageBreak/>
        <w:drawing>
          <wp:inline distT="0" distB="0" distL="0" distR="0" wp14:anchorId="2AE4F9DD" wp14:editId="2D525D04">
            <wp:extent cx="1953260" cy="1504211"/>
            <wp:effectExtent l="0" t="0" r="2540" b="0"/>
            <wp:docPr id="23" name="Picture 23" descr="C:\Users\user\Pictures\pover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poverty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411" cy="1523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1522" w:rsidRDefault="00C31522" w:rsidP="00C31522">
      <w:pPr>
        <w:pStyle w:val="Caption"/>
        <w:spacing w:before="240" w:line="480" w:lineRule="auto"/>
        <w:ind w:left="0"/>
        <w:rPr>
          <w:i/>
          <w:iCs w:val="0"/>
          <w:szCs w:val="24"/>
        </w:rPr>
      </w:pPr>
      <w:r>
        <w:rPr>
          <w:i/>
          <w:iCs w:val="0"/>
          <w:szCs w:val="24"/>
        </w:rPr>
        <w:t>Word card 4</w:t>
      </w:r>
    </w:p>
    <w:p w:rsidR="00C31522" w:rsidRDefault="00C31522" w:rsidP="00C31522">
      <w:pPr>
        <w:rPr>
          <w:lang w:eastAsia="en-GB"/>
        </w:rPr>
      </w:pPr>
      <w:r w:rsidRPr="005D562B">
        <w:rPr>
          <w:noProof/>
          <w:sz w:val="24"/>
          <w:szCs w:val="24"/>
        </w:rPr>
        <w:drawing>
          <wp:inline distT="0" distB="0" distL="0" distR="0" wp14:anchorId="1E0EBFE2" wp14:editId="36E3FAF2">
            <wp:extent cx="1981998" cy="1446962"/>
            <wp:effectExtent l="0" t="0" r="0" b="1270"/>
            <wp:docPr id="24" name="Picture 24" descr="C:\Users\user\Pictures\peer-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peer-p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05295" cy="146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1522" w:rsidRDefault="00C31522" w:rsidP="00C31522">
      <w:pPr>
        <w:pStyle w:val="Caption"/>
        <w:spacing w:before="240" w:line="480" w:lineRule="auto"/>
        <w:ind w:left="0"/>
        <w:rPr>
          <w:i/>
          <w:iCs w:val="0"/>
          <w:szCs w:val="24"/>
        </w:rPr>
      </w:pPr>
      <w:r>
        <w:rPr>
          <w:i/>
          <w:iCs w:val="0"/>
          <w:szCs w:val="24"/>
        </w:rPr>
        <w:t>Word card 5</w:t>
      </w:r>
    </w:p>
    <w:p w:rsidR="00C31522" w:rsidRDefault="00C31522" w:rsidP="00C31522">
      <w:pPr>
        <w:rPr>
          <w:lang w:eastAsia="en-GB"/>
        </w:rPr>
      </w:pPr>
      <w:r w:rsidRPr="005D562B">
        <w:rPr>
          <w:noProof/>
          <w:szCs w:val="24"/>
        </w:rPr>
        <w:drawing>
          <wp:inline distT="0" distB="0" distL="0" distR="0" wp14:anchorId="0B878120" wp14:editId="68716D8F">
            <wp:extent cx="2099473" cy="1356527"/>
            <wp:effectExtent l="0" t="0" r="0" b="2540"/>
            <wp:docPr id="25" name="Picture 25" descr="C:\Users\user\Pictures\musi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musi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28784" cy="13754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1522" w:rsidRDefault="00C31522" w:rsidP="00C31522">
      <w:pPr>
        <w:pStyle w:val="Caption"/>
        <w:spacing w:before="240" w:line="480" w:lineRule="auto"/>
        <w:ind w:left="0"/>
        <w:rPr>
          <w:i/>
          <w:iCs w:val="0"/>
          <w:szCs w:val="24"/>
        </w:rPr>
      </w:pPr>
      <w:r>
        <w:rPr>
          <w:i/>
          <w:iCs w:val="0"/>
          <w:szCs w:val="24"/>
        </w:rPr>
        <w:t>Word card 6</w:t>
      </w:r>
    </w:p>
    <w:p w:rsidR="00C31522" w:rsidRDefault="00C31522" w:rsidP="00C31522">
      <w:pPr>
        <w:rPr>
          <w:lang w:eastAsia="en-GB"/>
        </w:rPr>
      </w:pPr>
      <w:r w:rsidRPr="005D562B">
        <w:rPr>
          <w:noProof/>
          <w:sz w:val="24"/>
          <w:szCs w:val="24"/>
        </w:rPr>
        <w:drawing>
          <wp:inline distT="0" distB="0" distL="0" distR="0" wp14:anchorId="6468EA90" wp14:editId="27FB7746">
            <wp:extent cx="2028849" cy="1356199"/>
            <wp:effectExtent l="0" t="0" r="3175" b="3175"/>
            <wp:docPr id="26" name="Picture 26" descr="C:\Users\user\Pictures\informed mi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informed min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70793" cy="1384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31522" w:rsidRDefault="00C31522" w:rsidP="00C31522">
      <w:pPr>
        <w:pStyle w:val="Caption"/>
        <w:spacing w:line="480" w:lineRule="auto"/>
        <w:ind w:left="0"/>
        <w:rPr>
          <w:bCs/>
          <w:i/>
          <w:iCs w:val="0"/>
          <w:szCs w:val="24"/>
        </w:rPr>
      </w:pPr>
      <w:r w:rsidRPr="00C476DE">
        <w:rPr>
          <w:bCs/>
          <w:i/>
          <w:iCs w:val="0"/>
          <w:szCs w:val="24"/>
        </w:rPr>
        <w:t xml:space="preserve">Emergent </w:t>
      </w:r>
      <w:r>
        <w:rPr>
          <w:bCs/>
          <w:i/>
          <w:iCs w:val="0"/>
          <w:szCs w:val="24"/>
        </w:rPr>
        <w:t>T</w:t>
      </w:r>
      <w:r w:rsidRPr="00C476DE">
        <w:rPr>
          <w:bCs/>
          <w:i/>
          <w:iCs w:val="0"/>
          <w:szCs w:val="24"/>
        </w:rPr>
        <w:t xml:space="preserve">hemes and </w:t>
      </w:r>
      <w:r>
        <w:rPr>
          <w:bCs/>
          <w:i/>
          <w:iCs w:val="0"/>
          <w:szCs w:val="24"/>
        </w:rPr>
        <w:t xml:space="preserve">Categories </w:t>
      </w:r>
    </w:p>
    <w:p w:rsidR="00C31522" w:rsidRDefault="00C31522" w:rsidP="00C31522">
      <w:pPr>
        <w:rPr>
          <w:lang w:eastAsia="en-GB"/>
        </w:rPr>
      </w:pPr>
    </w:p>
    <w:p w:rsidR="00C31522" w:rsidRDefault="00C31522" w:rsidP="00C31522">
      <w:pPr>
        <w:rPr>
          <w:lang w:eastAsia="en-GB"/>
        </w:rPr>
      </w:pPr>
    </w:p>
    <w:p w:rsidR="00C31522" w:rsidRPr="00C31522" w:rsidRDefault="00C31522" w:rsidP="00C31522">
      <w:pPr>
        <w:rPr>
          <w:lang w:eastAsia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13"/>
        <w:gridCol w:w="4703"/>
      </w:tblGrid>
      <w:tr w:rsidR="00C31522" w:rsidRPr="005D562B" w:rsidTr="004F7FEC">
        <w:tc>
          <w:tcPr>
            <w:tcW w:w="4507" w:type="dxa"/>
          </w:tcPr>
          <w:p w:rsidR="00C31522" w:rsidRPr="00C31522" w:rsidRDefault="00C31522" w:rsidP="004F7FEC">
            <w:pPr>
              <w:spacing w:line="360" w:lineRule="auto"/>
              <w:ind w:right="106"/>
              <w:rPr>
                <w:rFonts w:ascii="Arial" w:hAnsi="Arial" w:cs="Arial"/>
                <w:b/>
                <w:sz w:val="24"/>
                <w:szCs w:val="24"/>
              </w:rPr>
            </w:pPr>
            <w:r w:rsidRPr="00C31522">
              <w:rPr>
                <w:rFonts w:ascii="Arial" w:hAnsi="Arial" w:cs="Arial"/>
                <w:b/>
                <w:sz w:val="24"/>
                <w:szCs w:val="24"/>
              </w:rPr>
              <w:t>Main Themes</w:t>
            </w:r>
          </w:p>
        </w:tc>
        <w:tc>
          <w:tcPr>
            <w:tcW w:w="4844" w:type="dxa"/>
          </w:tcPr>
          <w:p w:rsidR="00C31522" w:rsidRPr="00C31522" w:rsidRDefault="00C31522" w:rsidP="004F7FEC">
            <w:pPr>
              <w:spacing w:line="360" w:lineRule="auto"/>
              <w:ind w:right="106"/>
              <w:rPr>
                <w:rFonts w:ascii="Arial" w:hAnsi="Arial" w:cs="Arial"/>
                <w:b/>
                <w:sz w:val="24"/>
                <w:szCs w:val="24"/>
              </w:rPr>
            </w:pPr>
            <w:r w:rsidRPr="00C31522">
              <w:rPr>
                <w:rFonts w:ascii="Arial" w:hAnsi="Arial" w:cs="Arial"/>
                <w:b/>
                <w:sz w:val="24"/>
                <w:szCs w:val="24"/>
              </w:rPr>
              <w:t xml:space="preserve">Categories </w:t>
            </w:r>
          </w:p>
        </w:tc>
      </w:tr>
      <w:tr w:rsidR="00C31522" w:rsidRPr="005D562B" w:rsidTr="004F7FEC">
        <w:tc>
          <w:tcPr>
            <w:tcW w:w="4507" w:type="dxa"/>
          </w:tcPr>
          <w:p w:rsidR="00C31522" w:rsidRPr="00C31522" w:rsidRDefault="00C31522" w:rsidP="004F7FEC">
            <w:pPr>
              <w:spacing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1. Posit</w:t>
            </w:r>
            <w:r>
              <w:rPr>
                <w:rFonts w:ascii="Arial" w:hAnsi="Arial" w:cs="Arial"/>
                <w:sz w:val="24"/>
                <w:szCs w:val="24"/>
              </w:rPr>
              <w:t>i</w:t>
            </w:r>
            <w:r w:rsidRPr="00C31522">
              <w:rPr>
                <w:rFonts w:ascii="Arial" w:hAnsi="Arial" w:cs="Arial"/>
                <w:sz w:val="24"/>
                <w:szCs w:val="24"/>
              </w:rPr>
              <w:t>ve space</w:t>
            </w:r>
          </w:p>
          <w:p w:rsidR="00C31522" w:rsidRPr="00C31522" w:rsidRDefault="00C31522" w:rsidP="004F7FEC">
            <w:pPr>
              <w:spacing w:line="360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844" w:type="dxa"/>
          </w:tcPr>
          <w:p w:rsidR="00C31522" w:rsidRPr="00C31522" w:rsidRDefault="00C31522" w:rsidP="00C31522">
            <w:pPr>
              <w:numPr>
                <w:ilvl w:val="0"/>
                <w:numId w:val="1"/>
              </w:numPr>
              <w:spacing w:after="240"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Enjoyable music experience</w:t>
            </w:r>
          </w:p>
          <w:p w:rsidR="00C31522" w:rsidRPr="00C31522" w:rsidRDefault="00C31522" w:rsidP="00C31522">
            <w:pPr>
              <w:numPr>
                <w:ilvl w:val="0"/>
                <w:numId w:val="1"/>
              </w:numPr>
              <w:spacing w:after="240"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Expression through music</w:t>
            </w:r>
          </w:p>
        </w:tc>
      </w:tr>
      <w:tr w:rsidR="00C31522" w:rsidRPr="005D562B" w:rsidTr="004F7FEC">
        <w:tc>
          <w:tcPr>
            <w:tcW w:w="4507" w:type="dxa"/>
          </w:tcPr>
          <w:p w:rsidR="00C31522" w:rsidRPr="00C31522" w:rsidRDefault="00C31522" w:rsidP="004F7FEC">
            <w:pPr>
              <w:spacing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2. Social identity</w:t>
            </w:r>
          </w:p>
          <w:p w:rsidR="00C31522" w:rsidRPr="00C31522" w:rsidRDefault="00C31522" w:rsidP="004F7FEC">
            <w:pPr>
              <w:spacing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C31522" w:rsidRPr="00C31522" w:rsidRDefault="00C31522" w:rsidP="004F7FEC">
            <w:pPr>
              <w:spacing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844" w:type="dxa"/>
          </w:tcPr>
          <w:p w:rsidR="00C31522" w:rsidRPr="00C31522" w:rsidRDefault="00C31522" w:rsidP="00C31522">
            <w:pPr>
              <w:numPr>
                <w:ilvl w:val="0"/>
                <w:numId w:val="3"/>
              </w:numPr>
              <w:spacing w:after="240"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Self-consciousness</w:t>
            </w:r>
          </w:p>
          <w:p w:rsidR="00C31522" w:rsidRPr="00C31522" w:rsidRDefault="00C31522" w:rsidP="00C31522">
            <w:pPr>
              <w:numPr>
                <w:ilvl w:val="0"/>
                <w:numId w:val="3"/>
              </w:numPr>
              <w:spacing w:after="240"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Belonging</w:t>
            </w:r>
          </w:p>
        </w:tc>
      </w:tr>
      <w:tr w:rsidR="00C31522" w:rsidRPr="005D562B" w:rsidTr="004F7FEC">
        <w:tc>
          <w:tcPr>
            <w:tcW w:w="4507" w:type="dxa"/>
          </w:tcPr>
          <w:p w:rsidR="00C31522" w:rsidRPr="00C31522" w:rsidRDefault="00C31522" w:rsidP="004F7FEC">
            <w:pPr>
              <w:spacing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3. Exploring teenage pregnancy as topic</w:t>
            </w:r>
          </w:p>
          <w:p w:rsidR="00C31522" w:rsidRPr="00C31522" w:rsidRDefault="00C31522" w:rsidP="004F7FEC">
            <w:pPr>
              <w:spacing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:rsidR="00C31522" w:rsidRPr="00C31522" w:rsidRDefault="00C31522" w:rsidP="004F7FEC">
            <w:pPr>
              <w:spacing w:line="360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844" w:type="dxa"/>
          </w:tcPr>
          <w:p w:rsidR="00C31522" w:rsidRPr="00C31522" w:rsidRDefault="00C31522" w:rsidP="00C31522">
            <w:pPr>
              <w:numPr>
                <w:ilvl w:val="0"/>
                <w:numId w:val="2"/>
              </w:numPr>
              <w:spacing w:after="240"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Engaging on the topic teenage pregnancy.</w:t>
            </w:r>
          </w:p>
          <w:p w:rsidR="00C31522" w:rsidRPr="00C31522" w:rsidRDefault="00C31522" w:rsidP="00C31522">
            <w:pPr>
              <w:numPr>
                <w:ilvl w:val="0"/>
                <w:numId w:val="2"/>
              </w:numPr>
              <w:spacing w:after="240" w:line="360" w:lineRule="auto"/>
              <w:ind w:right="106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C31522">
              <w:rPr>
                <w:rFonts w:ascii="Arial" w:hAnsi="Arial" w:cs="Arial"/>
                <w:sz w:val="24"/>
                <w:szCs w:val="24"/>
              </w:rPr>
              <w:t>Community expectations of teenage pregnancy.</w:t>
            </w:r>
          </w:p>
        </w:tc>
      </w:tr>
    </w:tbl>
    <w:p w:rsidR="00C31522" w:rsidRPr="00C31522" w:rsidRDefault="00C31522" w:rsidP="00C31522">
      <w:pPr>
        <w:rPr>
          <w:lang w:eastAsia="en-GB"/>
        </w:rPr>
      </w:pPr>
    </w:p>
    <w:p w:rsidR="00C31522" w:rsidRPr="00C31522" w:rsidRDefault="00C31522" w:rsidP="00C31522">
      <w:pPr>
        <w:rPr>
          <w:rFonts w:ascii="Arial" w:hAnsi="Arial" w:cs="Arial"/>
          <w:i/>
          <w:lang w:eastAsia="en-GB"/>
        </w:rPr>
      </w:pPr>
      <w:r w:rsidRPr="00C31522">
        <w:rPr>
          <w:rFonts w:ascii="Arial" w:hAnsi="Arial" w:cs="Arial"/>
          <w:i/>
          <w:lang w:eastAsia="en-GB"/>
        </w:rPr>
        <w:t>Main themes</w:t>
      </w:r>
    </w:p>
    <w:p w:rsidR="00C31522" w:rsidRDefault="00743C9C" w:rsidP="00C31522">
      <w:pPr>
        <w:rPr>
          <w:lang w:eastAsia="en-GB"/>
        </w:rPr>
      </w:pPr>
      <w:r w:rsidRPr="005D562B">
        <w:rPr>
          <w:noProof/>
          <w:sz w:val="24"/>
          <w:szCs w:val="24"/>
        </w:rPr>
        <w:drawing>
          <wp:inline distT="0" distB="0" distL="0" distR="0" wp14:anchorId="11E1283D" wp14:editId="05D163C3">
            <wp:extent cx="4867275" cy="2911289"/>
            <wp:effectExtent l="0" t="0" r="0" b="3810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2" r:lo="rId13" r:qs="rId14" r:cs="rId15"/>
              </a:graphicData>
            </a:graphic>
          </wp:inline>
        </w:drawing>
      </w:r>
    </w:p>
    <w:p w:rsidR="00743C9C" w:rsidRDefault="00743C9C" w:rsidP="00743C9C">
      <w:pPr>
        <w:pStyle w:val="Caption"/>
        <w:spacing w:before="240" w:line="480" w:lineRule="auto"/>
        <w:ind w:left="0"/>
        <w:rPr>
          <w:i/>
          <w:szCs w:val="24"/>
        </w:rPr>
      </w:pPr>
    </w:p>
    <w:p w:rsidR="00743C9C" w:rsidRDefault="00743C9C" w:rsidP="00743C9C">
      <w:pPr>
        <w:pStyle w:val="Caption"/>
        <w:spacing w:before="240" w:line="480" w:lineRule="auto"/>
        <w:ind w:left="0"/>
        <w:rPr>
          <w:i/>
          <w:szCs w:val="24"/>
        </w:rPr>
      </w:pPr>
    </w:p>
    <w:p w:rsidR="00743C9C" w:rsidRDefault="00743C9C" w:rsidP="00743C9C">
      <w:pPr>
        <w:pStyle w:val="Caption"/>
        <w:spacing w:before="240" w:line="480" w:lineRule="auto"/>
        <w:ind w:left="0"/>
        <w:rPr>
          <w:i/>
          <w:szCs w:val="24"/>
        </w:rPr>
      </w:pPr>
    </w:p>
    <w:p w:rsidR="00743C9C" w:rsidRDefault="00743C9C" w:rsidP="00743C9C">
      <w:pPr>
        <w:pStyle w:val="Caption"/>
        <w:spacing w:before="240" w:line="480" w:lineRule="auto"/>
        <w:ind w:left="0"/>
        <w:rPr>
          <w:i/>
          <w:szCs w:val="24"/>
        </w:rPr>
      </w:pPr>
    </w:p>
    <w:p w:rsidR="00743C9C" w:rsidRDefault="00743C9C" w:rsidP="00743C9C">
      <w:pPr>
        <w:pStyle w:val="Caption"/>
        <w:spacing w:before="240" w:line="480" w:lineRule="auto"/>
        <w:ind w:left="0"/>
        <w:rPr>
          <w:i/>
          <w:szCs w:val="24"/>
        </w:rPr>
      </w:pPr>
    </w:p>
    <w:p w:rsidR="00743C9C" w:rsidRPr="00D17EC0" w:rsidRDefault="00743C9C" w:rsidP="00743C9C">
      <w:pPr>
        <w:pStyle w:val="Caption"/>
        <w:spacing w:before="240" w:line="480" w:lineRule="auto"/>
        <w:ind w:left="0"/>
        <w:rPr>
          <w:i/>
          <w:szCs w:val="24"/>
        </w:rPr>
      </w:pPr>
      <w:r w:rsidRPr="005D562B">
        <w:rPr>
          <w:i/>
          <w:szCs w:val="24"/>
        </w:rPr>
        <w:t xml:space="preserve">Blues’ drawing of a pregnant teenage girl </w:t>
      </w:r>
    </w:p>
    <w:p w:rsidR="00C31522" w:rsidRDefault="00743C9C" w:rsidP="00C31522">
      <w:pPr>
        <w:rPr>
          <w:lang w:eastAsia="en-GB"/>
        </w:rPr>
      </w:pPr>
      <w:r w:rsidRPr="005D562B">
        <w:rPr>
          <w:noProof/>
        </w:rPr>
        <w:drawing>
          <wp:inline distT="0" distB="0" distL="0" distR="0" wp14:anchorId="7069256D" wp14:editId="0CCDC48E">
            <wp:extent cx="4473777" cy="3356150"/>
            <wp:effectExtent l="0" t="0" r="0" b="0"/>
            <wp:docPr id="29" name="Picture 29" descr="C:\Users\user\AppData\Local\Microsoft\Windows\INetCache\Content.Word\20220516_0928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AppData\Local\Microsoft\Windows\INetCache\Content.Word\20220516_09284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698" cy="339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C9C" w:rsidRPr="005D562B" w:rsidRDefault="00743C9C" w:rsidP="00743C9C">
      <w:pPr>
        <w:pStyle w:val="Caption"/>
        <w:spacing w:before="240" w:line="480" w:lineRule="auto"/>
        <w:ind w:left="0"/>
        <w:rPr>
          <w:b/>
          <w:szCs w:val="24"/>
        </w:rPr>
      </w:pPr>
      <w:proofErr w:type="gramStart"/>
      <w:r w:rsidRPr="005D562B">
        <w:rPr>
          <w:i/>
          <w:szCs w:val="24"/>
        </w:rPr>
        <w:t>White’s</w:t>
      </w:r>
      <w:proofErr w:type="gramEnd"/>
      <w:r w:rsidRPr="005D562B">
        <w:rPr>
          <w:i/>
          <w:szCs w:val="24"/>
        </w:rPr>
        <w:t xml:space="preserve"> drawing of a girl with raised hands</w:t>
      </w:r>
    </w:p>
    <w:p w:rsidR="00743C9C" w:rsidRPr="00C31522" w:rsidRDefault="00743C9C" w:rsidP="00C31522">
      <w:pPr>
        <w:rPr>
          <w:lang w:eastAsia="en-GB"/>
        </w:rPr>
      </w:pPr>
      <w:r w:rsidRPr="005D562B">
        <w:rPr>
          <w:noProof/>
          <w:sz w:val="24"/>
          <w:szCs w:val="24"/>
        </w:rPr>
        <w:drawing>
          <wp:inline distT="0" distB="0" distL="0" distR="0" wp14:anchorId="101DC25E" wp14:editId="60B651A2">
            <wp:extent cx="3701143" cy="2831152"/>
            <wp:effectExtent l="0" t="0" r="0" b="1270"/>
            <wp:docPr id="30" name="Picture 30" descr="C:\Users\user\Pictures\444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Pictures\44444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6161" cy="29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C9C" w:rsidRPr="005D562B" w:rsidRDefault="00743C9C" w:rsidP="00743C9C">
      <w:pPr>
        <w:pStyle w:val="Caption"/>
        <w:spacing w:before="240" w:line="480" w:lineRule="auto"/>
        <w:ind w:left="0"/>
        <w:rPr>
          <w:b/>
          <w:szCs w:val="24"/>
        </w:rPr>
      </w:pPr>
      <w:r w:rsidRPr="005D562B">
        <w:rPr>
          <w:i/>
          <w:szCs w:val="24"/>
        </w:rPr>
        <w:t>Yellows’ drawing of a house</w:t>
      </w:r>
    </w:p>
    <w:p w:rsidR="00743C9C" w:rsidRDefault="00743C9C" w:rsidP="00743C9C">
      <w:pPr>
        <w:pStyle w:val="Caption"/>
        <w:spacing w:before="240" w:line="480" w:lineRule="auto"/>
        <w:ind w:left="0" w:firstLine="0"/>
        <w:rPr>
          <w:i/>
          <w:iCs w:val="0"/>
          <w:szCs w:val="24"/>
        </w:rPr>
      </w:pPr>
      <w:r w:rsidRPr="005D562B">
        <w:rPr>
          <w:noProof/>
          <w:szCs w:val="24"/>
        </w:rPr>
        <w:drawing>
          <wp:inline distT="0" distB="0" distL="0" distR="0" wp14:anchorId="239AFB12" wp14:editId="0B9E9FA8">
            <wp:extent cx="3891313" cy="2569029"/>
            <wp:effectExtent l="0" t="0" r="0" b="0"/>
            <wp:docPr id="31" name="Picture 31" descr="C:\Users\user\Pictures\hous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user\Pictures\hous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167" cy="2699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43C9C">
        <w:rPr>
          <w:i/>
          <w:iCs w:val="0"/>
          <w:szCs w:val="24"/>
        </w:rPr>
        <w:t xml:space="preserve"> </w:t>
      </w:r>
    </w:p>
    <w:p w:rsidR="00743C9C" w:rsidRDefault="00743C9C" w:rsidP="00743C9C">
      <w:pPr>
        <w:pStyle w:val="Caption"/>
        <w:spacing w:before="240" w:line="480" w:lineRule="auto"/>
        <w:ind w:left="0" w:firstLine="0"/>
        <w:rPr>
          <w:i/>
          <w:szCs w:val="24"/>
        </w:rPr>
      </w:pPr>
      <w:proofErr w:type="gramStart"/>
      <w:r w:rsidRPr="00743C9C">
        <w:rPr>
          <w:i/>
          <w:szCs w:val="24"/>
        </w:rPr>
        <w:t>Red’s</w:t>
      </w:r>
      <w:proofErr w:type="gramEnd"/>
      <w:r w:rsidRPr="00743C9C">
        <w:rPr>
          <w:i/>
          <w:szCs w:val="24"/>
        </w:rPr>
        <w:t xml:space="preserve"> painting showing the use of colours black and yellow to convey feelings</w:t>
      </w:r>
    </w:p>
    <w:p w:rsidR="00743C9C" w:rsidRDefault="00743C9C" w:rsidP="00743C9C">
      <w:pPr>
        <w:rPr>
          <w:lang w:eastAsia="en-GB"/>
        </w:rPr>
      </w:pPr>
      <w:r w:rsidRPr="005D562B">
        <w:rPr>
          <w:noProof/>
        </w:rPr>
        <w:drawing>
          <wp:inline distT="0" distB="0" distL="0" distR="0" wp14:anchorId="1FEE9A35" wp14:editId="1F9EA5CB">
            <wp:extent cx="3328877" cy="2270760"/>
            <wp:effectExtent l="0" t="0" r="0" b="2540"/>
            <wp:docPr id="10" name="Picture 10" descr="C:\Users\user\AppData\Local\Microsoft\Windows\INetCache\Content.Word\20220621_1532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AppData\Local\Microsoft\Windows\INetCache\Content.Word\20220621_15324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409208" cy="2325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Default="006869D1" w:rsidP="00743C9C">
      <w:pPr>
        <w:rPr>
          <w:lang w:eastAsia="en-GB"/>
        </w:rPr>
      </w:pPr>
    </w:p>
    <w:p w:rsidR="006869D1" w:rsidRPr="005D562B" w:rsidRDefault="006869D1" w:rsidP="006869D1">
      <w:pPr>
        <w:pStyle w:val="Caption"/>
        <w:spacing w:before="240" w:line="480" w:lineRule="auto"/>
        <w:ind w:left="0" w:firstLine="0"/>
        <w:rPr>
          <w:b/>
          <w:szCs w:val="24"/>
        </w:rPr>
      </w:pPr>
      <w:r w:rsidRPr="005D562B">
        <w:rPr>
          <w:i/>
          <w:szCs w:val="24"/>
        </w:rPr>
        <w:t>Painting symbolising unity and belonging</w:t>
      </w:r>
    </w:p>
    <w:p w:rsidR="006869D1" w:rsidRPr="00743C9C" w:rsidRDefault="006869D1" w:rsidP="00743C9C">
      <w:pPr>
        <w:rPr>
          <w:lang w:eastAsia="en-GB"/>
        </w:rPr>
      </w:pPr>
      <w:r w:rsidRPr="005D562B">
        <w:rPr>
          <w:noProof/>
        </w:rPr>
        <w:drawing>
          <wp:inline distT="0" distB="0" distL="0" distR="0" wp14:anchorId="414DEB52" wp14:editId="65497763">
            <wp:extent cx="4086225" cy="3065418"/>
            <wp:effectExtent l="0" t="0" r="0" b="1905"/>
            <wp:docPr id="11" name="Picture 11" descr="C:\Users\user\AppData\Local\Microsoft\Windows\INetCache\Content.Word\20220621_170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AppData\Local\Microsoft\Windows\INetCache\Content.Word\20220621_17050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3197" cy="3070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3C9C" w:rsidRDefault="00743C9C" w:rsidP="00743C9C">
      <w:pPr>
        <w:rPr>
          <w:lang w:eastAsia="en-GB"/>
        </w:rPr>
      </w:pPr>
    </w:p>
    <w:p w:rsidR="006869D1" w:rsidRPr="005D562B" w:rsidRDefault="006869D1" w:rsidP="006869D1">
      <w:pPr>
        <w:pStyle w:val="Heading1"/>
        <w:spacing w:after="60"/>
        <w:ind w:left="0" w:right="106" w:firstLine="0"/>
        <w:rPr>
          <w:sz w:val="24"/>
          <w:szCs w:val="24"/>
        </w:rPr>
      </w:pPr>
      <w:bookmarkStart w:id="0" w:name="_Toc111722696"/>
      <w:bookmarkStart w:id="1" w:name="_Toc121480209"/>
      <w:r w:rsidRPr="005D562B">
        <w:rPr>
          <w:sz w:val="24"/>
          <w:szCs w:val="24"/>
        </w:rPr>
        <w:t>Appendix H: Semi-structured interview guide</w:t>
      </w:r>
      <w:bookmarkEnd w:id="0"/>
      <w:bookmarkEnd w:id="1"/>
      <w:r w:rsidRPr="005D562B">
        <w:rPr>
          <w:sz w:val="24"/>
          <w:szCs w:val="24"/>
        </w:rPr>
        <w:t xml:space="preserve"> </w:t>
      </w:r>
    </w:p>
    <w:p w:rsidR="006869D1" w:rsidRPr="005D562B" w:rsidRDefault="006869D1" w:rsidP="006869D1">
      <w:pPr>
        <w:ind w:right="106"/>
      </w:pPr>
    </w:p>
    <w:tbl>
      <w:tblPr>
        <w:tblStyle w:val="TableGrid0"/>
        <w:tblW w:w="8591" w:type="dxa"/>
        <w:tblInd w:w="792" w:type="dxa"/>
        <w:tblCellMar>
          <w:top w:w="135" w:type="dxa"/>
          <w:left w:w="279" w:type="dxa"/>
          <w:right w:w="54" w:type="dxa"/>
        </w:tblCellMar>
        <w:tblLook w:val="04A0" w:firstRow="1" w:lastRow="0" w:firstColumn="1" w:lastColumn="0" w:noHBand="0" w:noVBand="1"/>
      </w:tblPr>
      <w:tblGrid>
        <w:gridCol w:w="8591"/>
      </w:tblGrid>
      <w:tr w:rsidR="006869D1" w:rsidRPr="006869D1" w:rsidTr="004F7FEC">
        <w:trPr>
          <w:trHeight w:val="628"/>
        </w:trPr>
        <w:tc>
          <w:tcPr>
            <w:tcW w:w="8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Interview session: </w:t>
            </w:r>
          </w:p>
        </w:tc>
      </w:tr>
      <w:tr w:rsidR="006869D1" w:rsidRPr="006869D1" w:rsidTr="004F7FEC">
        <w:trPr>
          <w:trHeight w:val="1391"/>
        </w:trPr>
        <w:tc>
          <w:tcPr>
            <w:tcW w:w="8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07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Place: </w:t>
            </w:r>
          </w:p>
          <w:p w:rsidR="006869D1" w:rsidRPr="006869D1" w:rsidRDefault="006869D1" w:rsidP="004F7FEC">
            <w:pPr>
              <w:spacing w:after="107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Date: </w:t>
            </w:r>
          </w:p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Time </w:t>
            </w:r>
          </w:p>
        </w:tc>
      </w:tr>
      <w:tr w:rsidR="006869D1" w:rsidRPr="006869D1" w:rsidTr="004F7FEC">
        <w:trPr>
          <w:trHeight w:val="1007"/>
        </w:trPr>
        <w:tc>
          <w:tcPr>
            <w:tcW w:w="8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02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Participants: </w:t>
            </w:r>
          </w:p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Age: </w:t>
            </w:r>
          </w:p>
        </w:tc>
      </w:tr>
      <w:tr w:rsidR="006869D1" w:rsidRPr="006869D1" w:rsidTr="004F7FEC">
        <w:trPr>
          <w:trHeight w:val="628"/>
        </w:trPr>
        <w:tc>
          <w:tcPr>
            <w:tcW w:w="8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Opinions and experiences: </w:t>
            </w:r>
          </w:p>
        </w:tc>
      </w:tr>
      <w:tr w:rsidR="006869D1" w:rsidRPr="006869D1" w:rsidTr="004F7FEC">
        <w:trPr>
          <w:trHeight w:val="4428"/>
        </w:trPr>
        <w:tc>
          <w:tcPr>
            <w:tcW w:w="8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07" w:line="259" w:lineRule="auto"/>
              <w:ind w:left="621" w:right="106" w:hanging="621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6869D1" w:rsidRPr="006869D1" w:rsidRDefault="006869D1" w:rsidP="004F7FEC">
            <w:pPr>
              <w:numPr>
                <w:ilvl w:val="0"/>
                <w:numId w:val="4"/>
              </w:numPr>
              <w:spacing w:after="107" w:line="259" w:lineRule="auto"/>
              <w:ind w:left="621" w:right="106" w:hanging="621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How did you experience the group music-making activities?  </w:t>
            </w:r>
          </w:p>
          <w:p w:rsidR="006869D1" w:rsidRPr="006869D1" w:rsidRDefault="006869D1" w:rsidP="004F7FEC">
            <w:pPr>
              <w:numPr>
                <w:ilvl w:val="0"/>
                <w:numId w:val="4"/>
              </w:numPr>
              <w:spacing w:line="361" w:lineRule="auto"/>
              <w:ind w:left="621" w:right="106" w:hanging="621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Which particular group music-making activity did you enjoy the most? Please explain your answer. </w:t>
            </w:r>
          </w:p>
          <w:p w:rsidR="006869D1" w:rsidRPr="006869D1" w:rsidRDefault="006869D1" w:rsidP="004F7FEC">
            <w:pPr>
              <w:numPr>
                <w:ilvl w:val="0"/>
                <w:numId w:val="4"/>
              </w:numPr>
              <w:spacing w:after="107" w:line="259" w:lineRule="auto"/>
              <w:ind w:left="621" w:right="106" w:hanging="621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How did you experience the music sessions with other group members?  </w:t>
            </w:r>
          </w:p>
          <w:p w:rsidR="006869D1" w:rsidRPr="006869D1" w:rsidRDefault="006869D1" w:rsidP="004F7FEC">
            <w:pPr>
              <w:numPr>
                <w:ilvl w:val="0"/>
                <w:numId w:val="4"/>
              </w:numPr>
              <w:spacing w:line="361" w:lineRule="auto"/>
              <w:ind w:left="621" w:right="106" w:hanging="621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Did the group music-making activities allow you to make friends and feel part of the group? Please explain your answer.   </w:t>
            </w:r>
          </w:p>
          <w:p w:rsidR="006869D1" w:rsidRPr="006869D1" w:rsidRDefault="006869D1" w:rsidP="004F7FEC">
            <w:pPr>
              <w:numPr>
                <w:ilvl w:val="0"/>
                <w:numId w:val="4"/>
              </w:numPr>
              <w:spacing w:after="6" w:line="356" w:lineRule="auto"/>
              <w:ind w:left="621" w:right="106" w:hanging="621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Do you remember information from the discussions about teenage pregnancies?   If so, share what </w:t>
            </w:r>
            <w:proofErr w:type="gramStart"/>
            <w:r w:rsidRPr="006869D1">
              <w:rPr>
                <w:rFonts w:ascii="Arial" w:hAnsi="Arial" w:cs="Arial"/>
                <w:sz w:val="24"/>
                <w:szCs w:val="24"/>
              </w:rPr>
              <w:t>you've</w:t>
            </w:r>
            <w:proofErr w:type="gramEnd"/>
            <w:r w:rsidRPr="006869D1">
              <w:rPr>
                <w:rFonts w:ascii="Arial" w:hAnsi="Arial" w:cs="Arial"/>
                <w:sz w:val="24"/>
                <w:szCs w:val="24"/>
              </w:rPr>
              <w:t xml:space="preserve"> learned?  </w:t>
            </w:r>
          </w:p>
          <w:p w:rsidR="006869D1" w:rsidRPr="006869D1" w:rsidRDefault="006869D1" w:rsidP="004F7FEC">
            <w:pPr>
              <w:numPr>
                <w:ilvl w:val="0"/>
                <w:numId w:val="4"/>
              </w:numPr>
              <w:spacing w:after="107" w:line="259" w:lineRule="auto"/>
              <w:ind w:left="621" w:right="106" w:hanging="621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Before we close this interview, do you have anything you would like to add? </w:t>
            </w:r>
          </w:p>
        </w:tc>
      </w:tr>
    </w:tbl>
    <w:p w:rsidR="006869D1" w:rsidRPr="006869D1" w:rsidRDefault="006869D1" w:rsidP="006869D1">
      <w:pPr>
        <w:spacing w:after="477"/>
        <w:ind w:right="106"/>
        <w:rPr>
          <w:rFonts w:ascii="Arial" w:hAnsi="Arial" w:cs="Arial"/>
          <w:sz w:val="24"/>
          <w:szCs w:val="24"/>
        </w:rPr>
      </w:pPr>
    </w:p>
    <w:p w:rsidR="006869D1" w:rsidRPr="006869D1" w:rsidRDefault="006869D1" w:rsidP="006869D1">
      <w:pPr>
        <w:ind w:right="106"/>
        <w:rPr>
          <w:rFonts w:ascii="Arial" w:hAnsi="Arial" w:cs="Arial"/>
          <w:b/>
          <w:sz w:val="24"/>
          <w:szCs w:val="24"/>
        </w:rPr>
      </w:pPr>
      <w:r w:rsidRPr="006869D1">
        <w:rPr>
          <w:rFonts w:ascii="Arial" w:hAnsi="Arial" w:cs="Arial"/>
          <w:sz w:val="24"/>
          <w:szCs w:val="24"/>
        </w:rPr>
        <w:br w:type="page"/>
      </w:r>
    </w:p>
    <w:p w:rsidR="006869D1" w:rsidRPr="006869D1" w:rsidRDefault="006869D1" w:rsidP="006869D1">
      <w:pPr>
        <w:pStyle w:val="Heading1"/>
        <w:spacing w:after="60"/>
        <w:ind w:left="0" w:right="106" w:firstLine="0"/>
        <w:rPr>
          <w:sz w:val="24"/>
          <w:szCs w:val="24"/>
        </w:rPr>
      </w:pPr>
      <w:bookmarkStart w:id="2" w:name="_Toc111722697"/>
      <w:bookmarkStart w:id="3" w:name="_Toc121480210"/>
      <w:r w:rsidRPr="006869D1">
        <w:rPr>
          <w:sz w:val="24"/>
          <w:szCs w:val="24"/>
        </w:rPr>
        <w:t>Appendix I: Session schedule</w:t>
      </w:r>
      <w:bookmarkEnd w:id="2"/>
      <w:bookmarkEnd w:id="3"/>
      <w:r w:rsidRPr="006869D1">
        <w:rPr>
          <w:sz w:val="24"/>
          <w:szCs w:val="24"/>
        </w:rPr>
        <w:t xml:space="preserve"> </w:t>
      </w:r>
    </w:p>
    <w:tbl>
      <w:tblPr>
        <w:tblStyle w:val="TableGrid0"/>
        <w:tblW w:w="9019" w:type="dxa"/>
        <w:tblInd w:w="365" w:type="dxa"/>
        <w:tblCellMar>
          <w:top w:w="11" w:type="dxa"/>
          <w:right w:w="69" w:type="dxa"/>
        </w:tblCellMar>
        <w:tblLook w:val="04A0" w:firstRow="1" w:lastRow="0" w:firstColumn="1" w:lastColumn="0" w:noHBand="0" w:noVBand="1"/>
      </w:tblPr>
      <w:tblGrid>
        <w:gridCol w:w="1416"/>
        <w:gridCol w:w="2692"/>
        <w:gridCol w:w="420"/>
        <w:gridCol w:w="4491"/>
      </w:tblGrid>
      <w:tr w:rsidR="006869D1" w:rsidRPr="006869D1" w:rsidTr="004F7FEC">
        <w:trPr>
          <w:trHeight w:val="265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Session 1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Activity </w:t>
            </w:r>
          </w:p>
        </w:tc>
        <w:tc>
          <w:tcPr>
            <w:tcW w:w="49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Description of activities </w:t>
            </w:r>
          </w:p>
        </w:tc>
      </w:tr>
      <w:tr w:rsidR="006869D1" w:rsidRPr="006869D1" w:rsidTr="004F7FEC">
        <w:trPr>
          <w:trHeight w:val="443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after="34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participants with music activity </w:t>
            </w:r>
          </w:p>
        </w:tc>
      </w:tr>
      <w:tr w:rsidR="006869D1" w:rsidRPr="006869D1" w:rsidTr="004F7FEC">
        <w:trPr>
          <w:trHeight w:val="636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Introductions 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after="721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Introductions of participants with a musical game activity. </w:t>
            </w:r>
          </w:p>
        </w:tc>
      </w:tr>
      <w:tr w:rsidR="006869D1" w:rsidRPr="006869D1" w:rsidTr="004F7FEC">
        <w:trPr>
          <w:trHeight w:val="329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Improvisation -Drumming 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Free drum playing. </w:t>
            </w:r>
          </w:p>
        </w:tc>
      </w:tr>
      <w:tr w:rsidR="006869D1" w:rsidRPr="006869D1" w:rsidTr="004F7FEC">
        <w:trPr>
          <w:trHeight w:val="493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07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Exploration of different rhythm patterns </w:t>
            </w:r>
          </w:p>
        </w:tc>
      </w:tr>
      <w:tr w:rsidR="006869D1" w:rsidRPr="006869D1" w:rsidTr="004F7FEC">
        <w:trPr>
          <w:trHeight w:val="709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Music Listening 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Listen to a recent pop song, choice from participants. </w:t>
            </w:r>
          </w:p>
        </w:tc>
      </w:tr>
      <w:tr w:rsidR="006869D1" w:rsidRPr="006869D1" w:rsidTr="004F7FEC">
        <w:trPr>
          <w:trHeight w:val="831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Create body movements to accompany song. </w:t>
            </w:r>
          </w:p>
        </w:tc>
      </w:tr>
      <w:tr w:rsidR="006869D1" w:rsidRPr="006869D1" w:rsidTr="004F7FEC">
        <w:trPr>
          <w:trHeight w:val="706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Reflection session 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Teacher choose a song with lyrics focused on teenage pregnancy. </w:t>
            </w:r>
          </w:p>
        </w:tc>
      </w:tr>
      <w:tr w:rsidR="006869D1" w:rsidRPr="006869D1" w:rsidTr="004F7FEC">
        <w:trPr>
          <w:trHeight w:val="1344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Learners get the chance to reflect on the lyrics of the song </w:t>
            </w:r>
            <w:proofErr w:type="gramStart"/>
            <w:r w:rsidRPr="006869D1">
              <w:rPr>
                <w:rFonts w:ascii="Arial" w:hAnsi="Arial" w:cs="Arial"/>
                <w:sz w:val="24"/>
                <w:szCs w:val="24"/>
              </w:rPr>
              <w:t>and also</w:t>
            </w:r>
            <w:proofErr w:type="gramEnd"/>
            <w:r w:rsidRPr="006869D1">
              <w:rPr>
                <w:rFonts w:ascii="Arial" w:hAnsi="Arial" w:cs="Arial"/>
                <w:sz w:val="24"/>
                <w:szCs w:val="24"/>
              </w:rPr>
              <w:t xml:space="preserve"> to discuss issues on the topic.</w:t>
            </w:r>
          </w:p>
        </w:tc>
      </w:tr>
    </w:tbl>
    <w:p w:rsidR="006869D1" w:rsidRPr="006869D1" w:rsidRDefault="006869D1" w:rsidP="006869D1">
      <w:pPr>
        <w:spacing w:after="96"/>
        <w:ind w:right="106"/>
        <w:rPr>
          <w:rFonts w:ascii="Arial" w:hAnsi="Arial" w:cs="Arial"/>
          <w:sz w:val="24"/>
          <w:szCs w:val="24"/>
        </w:rPr>
      </w:pPr>
      <w:r w:rsidRPr="006869D1">
        <w:rPr>
          <w:rFonts w:ascii="Arial" w:hAnsi="Arial" w:cs="Arial"/>
          <w:sz w:val="24"/>
          <w:szCs w:val="24"/>
        </w:rPr>
        <w:t xml:space="preserve"> </w:t>
      </w:r>
    </w:p>
    <w:tbl>
      <w:tblPr>
        <w:tblStyle w:val="TableGrid0"/>
        <w:tblW w:w="9019" w:type="dxa"/>
        <w:tblInd w:w="365" w:type="dxa"/>
        <w:tblCellMar>
          <w:top w:w="11" w:type="dxa"/>
          <w:right w:w="115" w:type="dxa"/>
        </w:tblCellMar>
        <w:tblLook w:val="04A0" w:firstRow="1" w:lastRow="0" w:firstColumn="1" w:lastColumn="0" w:noHBand="0" w:noVBand="1"/>
      </w:tblPr>
      <w:tblGrid>
        <w:gridCol w:w="1416"/>
        <w:gridCol w:w="2692"/>
        <w:gridCol w:w="420"/>
        <w:gridCol w:w="4491"/>
      </w:tblGrid>
      <w:tr w:rsidR="006869D1" w:rsidRPr="006869D1" w:rsidTr="004F7FEC">
        <w:trPr>
          <w:trHeight w:val="260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Session 2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Activity </w:t>
            </w:r>
          </w:p>
        </w:tc>
        <w:tc>
          <w:tcPr>
            <w:tcW w:w="49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Description of activities </w:t>
            </w:r>
          </w:p>
        </w:tc>
      </w:tr>
      <w:tr w:rsidR="006869D1" w:rsidRPr="006869D1" w:rsidTr="004F7FEC">
        <w:trPr>
          <w:trHeight w:val="709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each group participant with music activity. </w:t>
            </w:r>
          </w:p>
        </w:tc>
      </w:tr>
      <w:tr w:rsidR="006869D1" w:rsidRPr="006869D1" w:rsidTr="004F7FEC">
        <w:trPr>
          <w:trHeight w:val="381"/>
        </w:trPr>
        <w:tc>
          <w:tcPr>
            <w:tcW w:w="14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Inquire about week activities. </w:t>
            </w:r>
          </w:p>
        </w:tc>
      </w:tr>
      <w:tr w:rsidR="006869D1" w:rsidRPr="006869D1" w:rsidTr="004F7FEC">
        <w:trPr>
          <w:trHeight w:val="1192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Each pick word card showing issues and circumstances that can cause teenage pregnancy. </w:t>
            </w:r>
          </w:p>
        </w:tc>
      </w:tr>
      <w:tr w:rsidR="006869D1" w:rsidRPr="006869D1" w:rsidTr="004F7FEC">
        <w:trPr>
          <w:trHeight w:val="515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Improvisation - drumming 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Free drum playing. </w:t>
            </w:r>
          </w:p>
        </w:tc>
      </w:tr>
      <w:tr w:rsidR="006869D1" w:rsidRPr="006869D1" w:rsidTr="004F7FEC">
        <w:trPr>
          <w:trHeight w:val="709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The group plays a basic 4/4 beat on the drums. </w:t>
            </w:r>
          </w:p>
        </w:tc>
      </w:tr>
      <w:tr w:rsidR="006869D1" w:rsidRPr="006869D1" w:rsidTr="004F7FEC">
        <w:trPr>
          <w:trHeight w:val="1138"/>
        </w:trPr>
        <w:tc>
          <w:tcPr>
            <w:tcW w:w="14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All participants receive a card with words that focus on the causes of teenage pregnancy. </w:t>
            </w:r>
          </w:p>
        </w:tc>
      </w:tr>
      <w:tr w:rsidR="006869D1" w:rsidRPr="006869D1" w:rsidTr="004F7FEC">
        <w:trPr>
          <w:trHeight w:val="840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"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Participants chant the word/words on their chosen card while playing the beat. </w:t>
            </w:r>
          </w:p>
        </w:tc>
      </w:tr>
      <w:tr w:rsidR="006869D1" w:rsidRPr="006869D1" w:rsidTr="004F7FEC">
        <w:trPr>
          <w:trHeight w:val="709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692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Reflection session </w:t>
            </w:r>
          </w:p>
        </w:tc>
        <w:tc>
          <w:tcPr>
            <w:tcW w:w="420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Participants use the words on the cards, to start the day’s discussion.  </w:t>
            </w:r>
          </w:p>
        </w:tc>
      </w:tr>
      <w:tr w:rsidR="006869D1" w:rsidRPr="006869D1" w:rsidTr="004F7FEC">
        <w:trPr>
          <w:trHeight w:val="1261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20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49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Homework: Participants should find known traditional songs on teenage pregnancy to share in the next session. </w:t>
            </w:r>
          </w:p>
        </w:tc>
      </w:tr>
    </w:tbl>
    <w:p w:rsidR="006869D1" w:rsidRPr="006869D1" w:rsidRDefault="006869D1" w:rsidP="006869D1">
      <w:pPr>
        <w:spacing w:after="342"/>
        <w:ind w:right="106"/>
        <w:rPr>
          <w:rFonts w:ascii="Arial" w:hAnsi="Arial" w:cs="Arial"/>
          <w:sz w:val="24"/>
          <w:szCs w:val="24"/>
        </w:rPr>
      </w:pPr>
    </w:p>
    <w:tbl>
      <w:tblPr>
        <w:tblStyle w:val="TableGrid0"/>
        <w:tblW w:w="9019" w:type="dxa"/>
        <w:tblInd w:w="365" w:type="dxa"/>
        <w:tblCellMar>
          <w:top w:w="11" w:type="dxa"/>
          <w:right w:w="60" w:type="dxa"/>
        </w:tblCellMar>
        <w:tblLook w:val="04A0" w:firstRow="1" w:lastRow="0" w:firstColumn="1" w:lastColumn="0" w:noHBand="0" w:noVBand="1"/>
      </w:tblPr>
      <w:tblGrid>
        <w:gridCol w:w="1416"/>
        <w:gridCol w:w="2837"/>
        <w:gridCol w:w="415"/>
        <w:gridCol w:w="4351"/>
      </w:tblGrid>
      <w:tr w:rsidR="006869D1" w:rsidRPr="006869D1" w:rsidTr="004F7FEC">
        <w:trPr>
          <w:trHeight w:val="265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Session 3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Activity </w:t>
            </w:r>
          </w:p>
        </w:tc>
        <w:tc>
          <w:tcPr>
            <w:tcW w:w="47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Description of activity </w:t>
            </w:r>
          </w:p>
        </w:tc>
      </w:tr>
      <w:tr w:rsidR="006869D1" w:rsidRPr="006869D1" w:rsidTr="004F7FEC">
        <w:trPr>
          <w:trHeight w:val="837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5" w:line="356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participants with musical greeting game. </w:t>
            </w:r>
          </w:p>
        </w:tc>
      </w:tr>
      <w:tr w:rsidR="006869D1" w:rsidRPr="006869D1" w:rsidTr="004F7FEC">
        <w:trPr>
          <w:trHeight w:val="329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Improvisational drumming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One participant plays a beat (in 4/4 time) </w:t>
            </w:r>
          </w:p>
        </w:tc>
      </w:tr>
      <w:tr w:rsidR="006869D1" w:rsidRPr="006869D1" w:rsidTr="004F7FEC">
        <w:trPr>
          <w:trHeight w:val="760"/>
        </w:trPr>
        <w:tc>
          <w:tcPr>
            <w:tcW w:w="14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5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Other participants add one by one a rhythm patterns to the beat. </w:t>
            </w:r>
          </w:p>
        </w:tc>
      </w:tr>
      <w:tr w:rsidR="006869D1" w:rsidRPr="006869D1" w:rsidTr="004F7FEC">
        <w:trPr>
          <w:trHeight w:val="1273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Can swop the participant responsible for playing the beat so that everybody can get a chance to improvise. </w:t>
            </w:r>
          </w:p>
        </w:tc>
      </w:tr>
      <w:tr w:rsidR="006869D1" w:rsidRPr="006869D1" w:rsidTr="004F7FEC">
        <w:trPr>
          <w:trHeight w:val="704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Traditional singing and dances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Participants teach their song found on teenage pregnancy to the group </w:t>
            </w:r>
            <w:r w:rsidRPr="006869D1">
              <w:rPr>
                <w:rFonts w:ascii="Arial" w:eastAsia="Calibri" w:hAnsi="Arial" w:cs="Arial"/>
                <w:sz w:val="24"/>
                <w:szCs w:val="24"/>
              </w:rPr>
              <w:t xml:space="preserve"> </w:t>
            </w:r>
          </w:p>
        </w:tc>
      </w:tr>
      <w:tr w:rsidR="006869D1" w:rsidRPr="006869D1" w:rsidTr="004F7FEC">
        <w:trPr>
          <w:trHeight w:val="1258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25" w:line="35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>As accompaniment, the rest of the group dance and play on shakers and drums while singing the song</w:t>
            </w:r>
            <w:r w:rsidRPr="006869D1">
              <w:rPr>
                <w:rFonts w:ascii="Arial" w:eastAsia="Calibri" w:hAnsi="Arial" w:cs="Arial"/>
                <w:sz w:val="24"/>
                <w:szCs w:val="24"/>
              </w:rPr>
              <w:t xml:space="preserve">. </w:t>
            </w:r>
          </w:p>
        </w:tc>
      </w:tr>
      <w:tr w:rsidR="006869D1" w:rsidRPr="006869D1" w:rsidTr="004F7FEC">
        <w:trPr>
          <w:trHeight w:val="1771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Discussion &amp; Reflection session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Choose key words and ideas on pregnancy awareness from the songs. Reflect and discuss these issues in the group. </w:t>
            </w:r>
          </w:p>
        </w:tc>
      </w:tr>
    </w:tbl>
    <w:p w:rsidR="006869D1" w:rsidRPr="006869D1" w:rsidRDefault="006869D1" w:rsidP="006869D1">
      <w:pPr>
        <w:spacing w:after="96"/>
        <w:ind w:right="106"/>
        <w:rPr>
          <w:rFonts w:ascii="Arial" w:hAnsi="Arial" w:cs="Arial"/>
          <w:sz w:val="24"/>
          <w:szCs w:val="24"/>
        </w:rPr>
      </w:pPr>
      <w:r w:rsidRPr="006869D1">
        <w:rPr>
          <w:rFonts w:ascii="Arial" w:hAnsi="Arial" w:cs="Arial"/>
          <w:sz w:val="24"/>
          <w:szCs w:val="24"/>
        </w:rPr>
        <w:t xml:space="preserve"> </w:t>
      </w:r>
    </w:p>
    <w:p w:rsidR="006869D1" w:rsidRPr="006869D1" w:rsidRDefault="006869D1" w:rsidP="006869D1">
      <w:pPr>
        <w:ind w:right="106"/>
        <w:rPr>
          <w:rFonts w:ascii="Arial" w:hAnsi="Arial" w:cs="Arial"/>
          <w:sz w:val="24"/>
          <w:szCs w:val="24"/>
        </w:rPr>
      </w:pPr>
      <w:r w:rsidRPr="006869D1">
        <w:rPr>
          <w:rFonts w:ascii="Arial" w:hAnsi="Arial" w:cs="Arial"/>
          <w:sz w:val="24"/>
          <w:szCs w:val="24"/>
        </w:rPr>
        <w:br w:type="page"/>
      </w:r>
    </w:p>
    <w:p w:rsidR="006869D1" w:rsidRPr="006869D1" w:rsidRDefault="006869D1" w:rsidP="006869D1">
      <w:pPr>
        <w:spacing w:after="96"/>
        <w:ind w:right="106"/>
        <w:rPr>
          <w:rFonts w:ascii="Arial" w:hAnsi="Arial" w:cs="Arial"/>
          <w:sz w:val="24"/>
          <w:szCs w:val="24"/>
        </w:rPr>
      </w:pPr>
    </w:p>
    <w:tbl>
      <w:tblPr>
        <w:tblStyle w:val="TableGrid0"/>
        <w:tblW w:w="9019" w:type="dxa"/>
        <w:tblInd w:w="365" w:type="dxa"/>
        <w:tblCellMar>
          <w:top w:w="11" w:type="dxa"/>
          <w:right w:w="74" w:type="dxa"/>
        </w:tblCellMar>
        <w:tblLook w:val="04A0" w:firstRow="1" w:lastRow="0" w:firstColumn="1" w:lastColumn="0" w:noHBand="0" w:noVBand="1"/>
      </w:tblPr>
      <w:tblGrid>
        <w:gridCol w:w="1416"/>
        <w:gridCol w:w="2837"/>
        <w:gridCol w:w="415"/>
        <w:gridCol w:w="4351"/>
      </w:tblGrid>
      <w:tr w:rsidR="006869D1" w:rsidRPr="006869D1" w:rsidTr="004F7FEC">
        <w:trPr>
          <w:trHeight w:val="260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Session 4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Activity </w:t>
            </w:r>
          </w:p>
        </w:tc>
        <w:tc>
          <w:tcPr>
            <w:tcW w:w="47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Description of activity </w:t>
            </w:r>
          </w:p>
        </w:tc>
      </w:tr>
      <w:tr w:rsidR="006869D1" w:rsidRPr="006869D1" w:rsidTr="004F7FEC">
        <w:trPr>
          <w:trHeight w:val="826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participants with musical greeting game </w:t>
            </w:r>
          </w:p>
        </w:tc>
      </w:tr>
      <w:tr w:rsidR="006869D1" w:rsidRPr="006869D1" w:rsidTr="004F7FEC">
        <w:trPr>
          <w:trHeight w:val="1107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Colouring and drawing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after="110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Use crayons on paper to draw images to express on issues around teenage pregnancy whilst music is playing. </w:t>
            </w:r>
          </w:p>
        </w:tc>
      </w:tr>
      <w:tr w:rsidR="006869D1" w:rsidRPr="006869D1" w:rsidTr="004F7FEC">
        <w:trPr>
          <w:trHeight w:val="770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Discussion &amp; Reflection session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Participants choose two words each to describe their images. </w:t>
            </w:r>
          </w:p>
        </w:tc>
      </w:tr>
      <w:tr w:rsidR="006869D1" w:rsidRPr="006869D1" w:rsidTr="004F7FEC">
        <w:trPr>
          <w:trHeight w:val="869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Reflect and discuss these issues in the group </w:t>
            </w:r>
          </w:p>
        </w:tc>
      </w:tr>
    </w:tbl>
    <w:p w:rsidR="006869D1" w:rsidRPr="006869D1" w:rsidRDefault="006869D1" w:rsidP="006869D1">
      <w:pPr>
        <w:spacing w:after="347"/>
        <w:ind w:right="106"/>
        <w:rPr>
          <w:rFonts w:ascii="Arial" w:hAnsi="Arial" w:cs="Arial"/>
          <w:sz w:val="24"/>
          <w:szCs w:val="24"/>
        </w:rPr>
      </w:pPr>
      <w:r w:rsidRPr="006869D1">
        <w:rPr>
          <w:rFonts w:ascii="Arial" w:hAnsi="Arial" w:cs="Arial"/>
          <w:sz w:val="24"/>
          <w:szCs w:val="24"/>
        </w:rPr>
        <w:t xml:space="preserve"> </w:t>
      </w:r>
    </w:p>
    <w:tbl>
      <w:tblPr>
        <w:tblStyle w:val="TableGrid0"/>
        <w:tblW w:w="9019" w:type="dxa"/>
        <w:tblInd w:w="365" w:type="dxa"/>
        <w:tblCellMar>
          <w:top w:w="11" w:type="dxa"/>
          <w:right w:w="76" w:type="dxa"/>
        </w:tblCellMar>
        <w:tblLook w:val="04A0" w:firstRow="1" w:lastRow="0" w:firstColumn="1" w:lastColumn="0" w:noHBand="0" w:noVBand="1"/>
      </w:tblPr>
      <w:tblGrid>
        <w:gridCol w:w="1416"/>
        <w:gridCol w:w="2837"/>
        <w:gridCol w:w="415"/>
        <w:gridCol w:w="4351"/>
      </w:tblGrid>
      <w:tr w:rsidR="006869D1" w:rsidRPr="006869D1" w:rsidTr="004F7FEC">
        <w:trPr>
          <w:trHeight w:val="260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Session 5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Activity  </w:t>
            </w:r>
          </w:p>
        </w:tc>
        <w:tc>
          <w:tcPr>
            <w:tcW w:w="476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Description of activities </w:t>
            </w:r>
          </w:p>
        </w:tc>
      </w:tr>
      <w:tr w:rsidR="006869D1" w:rsidRPr="006869D1" w:rsidTr="004F7FEC">
        <w:trPr>
          <w:trHeight w:val="478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Welcome participants with musical greeting game. </w:t>
            </w:r>
          </w:p>
        </w:tc>
      </w:tr>
      <w:tr w:rsidR="006869D1" w:rsidRPr="006869D1" w:rsidTr="004F7FEC">
        <w:trPr>
          <w:trHeight w:val="330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Improvisational drumming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Free drum playing  </w:t>
            </w:r>
          </w:p>
        </w:tc>
      </w:tr>
      <w:tr w:rsidR="006869D1" w:rsidRPr="006869D1" w:rsidTr="004F7FEC">
        <w:trPr>
          <w:trHeight w:val="760"/>
        </w:trPr>
        <w:tc>
          <w:tcPr>
            <w:tcW w:w="1416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7" w:type="dxa"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5" w:type="dxa"/>
            <w:tcBorders>
              <w:top w:val="nil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The group plays a basic 4/4 beat on the drums. </w:t>
            </w:r>
          </w:p>
        </w:tc>
      </w:tr>
      <w:tr w:rsidR="006869D1" w:rsidRPr="006869D1" w:rsidTr="004F7FEC">
        <w:trPr>
          <w:trHeight w:val="1068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07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Exploration of different rhythm patterns </w:t>
            </w:r>
          </w:p>
          <w:p w:rsidR="006869D1" w:rsidRPr="006869D1" w:rsidRDefault="006869D1" w:rsidP="004F7FEC">
            <w:pPr>
              <w:spacing w:after="107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(Each participant plays a rhythm pattern). </w:t>
            </w:r>
          </w:p>
        </w:tc>
      </w:tr>
      <w:tr w:rsidR="006869D1" w:rsidRPr="006869D1" w:rsidTr="004F7FEC">
        <w:trPr>
          <w:trHeight w:val="1084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Word cards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Whilst listening to relaxation music, pick two cards with words that describe what you think about teenage pregnancy. </w:t>
            </w:r>
          </w:p>
        </w:tc>
      </w:tr>
      <w:tr w:rsidR="006869D1" w:rsidRPr="006869D1" w:rsidTr="004F7FEC">
        <w:trPr>
          <w:trHeight w:val="122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07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Show the words to the group. </w:t>
            </w:r>
          </w:p>
        </w:tc>
      </w:tr>
      <w:tr w:rsidR="006869D1" w:rsidRPr="006869D1" w:rsidTr="004F7FEC">
        <w:trPr>
          <w:trHeight w:val="329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Discussion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Discuss the words. </w:t>
            </w:r>
          </w:p>
        </w:tc>
      </w:tr>
      <w:tr w:rsidR="006869D1" w:rsidRPr="006869D1" w:rsidTr="004F7FEC">
        <w:trPr>
          <w:trHeight w:val="857"/>
        </w:trPr>
        <w:tc>
          <w:tcPr>
            <w:tcW w:w="141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837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60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15" w:type="dxa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" w:line="361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>Play drums together while saying the words</w:t>
            </w:r>
          </w:p>
        </w:tc>
      </w:tr>
      <w:tr w:rsidR="006869D1" w:rsidRPr="006869D1" w:rsidTr="004F7FEC">
        <w:trPr>
          <w:trHeight w:val="972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Reflection session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5" w:line="356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Reflect and discuss these issues in the group. </w:t>
            </w:r>
          </w:p>
        </w:tc>
      </w:tr>
      <w:tr w:rsidR="006869D1" w:rsidRPr="006869D1" w:rsidTr="004F7FEC">
        <w:trPr>
          <w:trHeight w:val="511"/>
        </w:trPr>
        <w:tc>
          <w:tcPr>
            <w:tcW w:w="1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Interviews </w:t>
            </w:r>
          </w:p>
        </w:tc>
        <w:tc>
          <w:tcPr>
            <w:tcW w:w="28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Interviews </w:t>
            </w:r>
          </w:p>
        </w:tc>
        <w:tc>
          <w:tcPr>
            <w:tcW w:w="4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6869D1" w:rsidRPr="006869D1" w:rsidRDefault="006869D1" w:rsidP="004F7FEC">
            <w:pPr>
              <w:spacing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eastAsia="Times New Roman" w:hAnsi="Arial" w:cs="Arial"/>
                <w:sz w:val="24"/>
                <w:szCs w:val="24"/>
              </w:rPr>
              <w:t>▪</w:t>
            </w:r>
            <w:r w:rsidRPr="006869D1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</w:tc>
        <w:tc>
          <w:tcPr>
            <w:tcW w:w="435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:rsidR="006869D1" w:rsidRPr="006869D1" w:rsidRDefault="006869D1" w:rsidP="004F7FEC">
            <w:pPr>
              <w:spacing w:after="107" w:line="259" w:lineRule="auto"/>
              <w:ind w:right="106"/>
              <w:rPr>
                <w:rFonts w:ascii="Arial" w:hAnsi="Arial" w:cs="Arial"/>
                <w:sz w:val="24"/>
                <w:szCs w:val="24"/>
              </w:rPr>
            </w:pPr>
            <w:r w:rsidRPr="006869D1">
              <w:rPr>
                <w:rFonts w:ascii="Arial" w:hAnsi="Arial" w:cs="Arial"/>
                <w:sz w:val="24"/>
                <w:szCs w:val="24"/>
              </w:rPr>
              <w:t xml:space="preserve">Interviews </w:t>
            </w:r>
          </w:p>
        </w:tc>
      </w:tr>
    </w:tbl>
    <w:p w:rsidR="006869D1" w:rsidRPr="006869D1" w:rsidRDefault="006869D1" w:rsidP="006869D1">
      <w:pPr>
        <w:spacing w:after="322"/>
        <w:ind w:right="106"/>
        <w:rPr>
          <w:rFonts w:ascii="Arial" w:hAnsi="Arial" w:cs="Arial"/>
          <w:sz w:val="24"/>
          <w:szCs w:val="24"/>
        </w:rPr>
      </w:pPr>
      <w:r w:rsidRPr="006869D1">
        <w:rPr>
          <w:rFonts w:ascii="Arial" w:hAnsi="Arial" w:cs="Arial"/>
          <w:sz w:val="24"/>
          <w:szCs w:val="24"/>
        </w:rPr>
        <w:t xml:space="preserve"> </w:t>
      </w:r>
      <w:bookmarkStart w:id="4" w:name="_GoBack"/>
      <w:bookmarkEnd w:id="4"/>
    </w:p>
    <w:p w:rsidR="006869D1" w:rsidRPr="00743C9C" w:rsidRDefault="006869D1" w:rsidP="00743C9C">
      <w:pPr>
        <w:rPr>
          <w:lang w:eastAsia="en-GB"/>
        </w:rPr>
      </w:pPr>
    </w:p>
    <w:p w:rsidR="00C31522" w:rsidRDefault="00C31522" w:rsidP="00C31522">
      <w:pPr>
        <w:rPr>
          <w:lang w:eastAsia="en-GB"/>
        </w:rPr>
      </w:pPr>
    </w:p>
    <w:p w:rsidR="00743C9C" w:rsidRDefault="00743C9C" w:rsidP="00C31522">
      <w:pPr>
        <w:rPr>
          <w:lang w:eastAsia="en-GB"/>
        </w:rPr>
      </w:pPr>
    </w:p>
    <w:p w:rsidR="00C31522" w:rsidRDefault="00C31522" w:rsidP="00C31522">
      <w:pPr>
        <w:rPr>
          <w:lang w:eastAsia="en-GB"/>
        </w:rPr>
      </w:pPr>
    </w:p>
    <w:p w:rsidR="00C31522" w:rsidRPr="00C31522" w:rsidRDefault="00C31522" w:rsidP="00C31522">
      <w:pPr>
        <w:rPr>
          <w:lang w:eastAsia="en-GB"/>
        </w:rPr>
      </w:pPr>
    </w:p>
    <w:p w:rsidR="001A2392" w:rsidRPr="001A2392" w:rsidRDefault="001A2392" w:rsidP="001A2392">
      <w:pPr>
        <w:rPr>
          <w:lang w:eastAsia="en-GB"/>
        </w:rPr>
      </w:pPr>
    </w:p>
    <w:p w:rsidR="001A2392" w:rsidRDefault="001A2392"/>
    <w:sectPr w:rsidR="001A239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5174620"/>
    <w:multiLevelType w:val="hybridMultilevel"/>
    <w:tmpl w:val="0E52C9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BAF4945"/>
    <w:multiLevelType w:val="hybridMultilevel"/>
    <w:tmpl w:val="41082ECA"/>
    <w:lvl w:ilvl="0" w:tplc="5F4AF740">
      <w:start w:val="1"/>
      <w:numFmt w:val="decimal"/>
      <w:lvlText w:val="%1."/>
      <w:lvlJc w:val="left"/>
      <w:pPr>
        <w:ind w:left="42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D2AE0392">
      <w:start w:val="1"/>
      <w:numFmt w:val="lowerLetter"/>
      <w:lvlText w:val="%2"/>
      <w:lvlJc w:val="left"/>
      <w:pPr>
        <w:ind w:left="14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212FDA6">
      <w:start w:val="1"/>
      <w:numFmt w:val="lowerRoman"/>
      <w:lvlText w:val="%3"/>
      <w:lvlJc w:val="left"/>
      <w:pPr>
        <w:ind w:left="21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81AAEC18">
      <w:start w:val="1"/>
      <w:numFmt w:val="decimal"/>
      <w:lvlText w:val="%4"/>
      <w:lvlJc w:val="left"/>
      <w:pPr>
        <w:ind w:left="28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3C2697C">
      <w:start w:val="1"/>
      <w:numFmt w:val="lowerLetter"/>
      <w:lvlText w:val="%5"/>
      <w:lvlJc w:val="left"/>
      <w:pPr>
        <w:ind w:left="358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44D4C45C">
      <w:start w:val="1"/>
      <w:numFmt w:val="lowerRoman"/>
      <w:lvlText w:val="%6"/>
      <w:lvlJc w:val="left"/>
      <w:pPr>
        <w:ind w:left="430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5AE79D2">
      <w:start w:val="1"/>
      <w:numFmt w:val="decimal"/>
      <w:lvlText w:val="%7"/>
      <w:lvlJc w:val="left"/>
      <w:pPr>
        <w:ind w:left="502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E983F0E">
      <w:start w:val="1"/>
      <w:numFmt w:val="lowerLetter"/>
      <w:lvlText w:val="%8"/>
      <w:lvlJc w:val="left"/>
      <w:pPr>
        <w:ind w:left="574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63C4BC4E">
      <w:start w:val="1"/>
      <w:numFmt w:val="lowerRoman"/>
      <w:lvlText w:val="%9"/>
      <w:lvlJc w:val="left"/>
      <w:pPr>
        <w:ind w:left="6464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7E861C8D"/>
    <w:multiLevelType w:val="hybridMultilevel"/>
    <w:tmpl w:val="78EC7A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FAE01C7"/>
    <w:multiLevelType w:val="hybridMultilevel"/>
    <w:tmpl w:val="1F72C8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2392"/>
    <w:rsid w:val="001A2392"/>
    <w:rsid w:val="00627A1B"/>
    <w:rsid w:val="00644BB2"/>
    <w:rsid w:val="006869D1"/>
    <w:rsid w:val="00743C9C"/>
    <w:rsid w:val="008E5460"/>
    <w:rsid w:val="00C315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18FCDB"/>
  <w15:chartTrackingRefBased/>
  <w15:docId w15:val="{76EA8285-51BB-47E4-A039-C1B8EABB62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next w:val="Normal"/>
    <w:link w:val="Heading1Char"/>
    <w:uiPriority w:val="9"/>
    <w:unhideWhenUsed/>
    <w:qFormat/>
    <w:rsid w:val="006869D1"/>
    <w:pPr>
      <w:keepNext/>
      <w:keepLines/>
      <w:spacing w:after="220"/>
      <w:ind w:left="196" w:right="1196" w:hanging="10"/>
      <w:outlineLvl w:val="0"/>
    </w:pPr>
    <w:rPr>
      <w:rFonts w:ascii="Arial" w:eastAsia="Arial" w:hAnsi="Arial" w:cs="Arial"/>
      <w:b/>
      <w:color w:val="000000"/>
      <w:sz w:val="26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1A2392"/>
    <w:pPr>
      <w:spacing w:after="120" w:line="240" w:lineRule="auto"/>
      <w:ind w:left="368" w:right="1361" w:hanging="11"/>
      <w:jc w:val="both"/>
    </w:pPr>
    <w:rPr>
      <w:rFonts w:ascii="Arial" w:eastAsia="Arial" w:hAnsi="Arial" w:cs="Arial"/>
      <w:iCs/>
      <w:sz w:val="24"/>
      <w:szCs w:val="18"/>
      <w:lang w:eastAsia="en-GB"/>
    </w:rPr>
  </w:style>
  <w:style w:type="table" w:styleId="TableGrid">
    <w:name w:val="Table Grid"/>
    <w:basedOn w:val="TableNormal"/>
    <w:uiPriority w:val="39"/>
    <w:rsid w:val="00C315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6869D1"/>
    <w:rPr>
      <w:rFonts w:ascii="Arial" w:eastAsia="Arial" w:hAnsi="Arial" w:cs="Arial"/>
      <w:b/>
      <w:color w:val="000000"/>
      <w:sz w:val="26"/>
      <w:lang w:eastAsia="en-GB"/>
    </w:rPr>
  </w:style>
  <w:style w:type="table" w:customStyle="1" w:styleId="TableGrid0">
    <w:name w:val="TableGrid"/>
    <w:rsid w:val="006869D1"/>
    <w:pPr>
      <w:spacing w:after="0" w:line="240" w:lineRule="auto"/>
    </w:pPr>
    <w:rPr>
      <w:rFonts w:eastAsiaTheme="minorEastAsia"/>
      <w:lang w:eastAsia="en-GB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diagramLayout" Target="diagrams/layout1.xml"/><Relationship Id="rId18" Type="http://schemas.openxmlformats.org/officeDocument/2006/relationships/image" Target="media/image9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3.jpeg"/><Relationship Id="rId12" Type="http://schemas.openxmlformats.org/officeDocument/2006/relationships/diagramData" Target="diagrams/data1.xml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microsoft.com/office/2007/relationships/diagramDrawing" Target="diagrams/drawing1.xml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diagramColors" Target="diagrams/colors1.xml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diagramQuickStyle" Target="diagrams/quickStyle1.xml"/><Relationship Id="rId22" Type="http://schemas.openxmlformats.org/officeDocument/2006/relationships/fontTable" Target="fontTable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C81DFF7-0FA3-4DCA-A40E-4BC886D9D45A}" type="doc">
      <dgm:prSet loTypeId="urn:microsoft.com/office/officeart/2005/8/layout/radial4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9C753706-2E30-43C3-B334-B4379882C54F}">
      <dgm:prSet phldrT="[Text]" custT="1"/>
      <dgm:spPr/>
      <dgm:t>
        <a:bodyPr/>
        <a:lstStyle/>
        <a:p>
          <a:r>
            <a:rPr lang="en-US" sz="1200">
              <a:latin typeface="Arial" panose="020B0604020202020204" pitchFamily="34" charset="0"/>
              <a:cs typeface="Arial" panose="020B0604020202020204" pitchFamily="34" charset="0"/>
            </a:rPr>
            <a:t>Exploring teenage pregnancy through music-making activities with adelescent girls in Zambia</a:t>
          </a:r>
          <a:r>
            <a:rPr lang="en-GB" sz="1200">
              <a:latin typeface="Arial" panose="020B0604020202020204" pitchFamily="34" charset="0"/>
              <a:cs typeface="Arial" panose="020B0604020202020204" pitchFamily="34" charset="0"/>
            </a:rPr>
            <a:t> </a:t>
          </a:r>
          <a:endParaRPr lang="en-US" sz="1200">
            <a:latin typeface="Arial" panose="020B0604020202020204" pitchFamily="34" charset="0"/>
            <a:cs typeface="Arial" panose="020B0604020202020204" pitchFamily="34" charset="0"/>
          </a:endParaRPr>
        </a:p>
      </dgm:t>
    </dgm:pt>
    <dgm:pt modelId="{40CE024F-7000-44A9-A128-7DE558F1ABC6}" type="parTrans" cxnId="{DCDA2C58-B75B-4BB7-AF7C-9BB7000ABBE5}">
      <dgm:prSet/>
      <dgm:spPr/>
      <dgm:t>
        <a:bodyPr/>
        <a:lstStyle/>
        <a:p>
          <a:endParaRPr lang="en-US"/>
        </a:p>
      </dgm:t>
    </dgm:pt>
    <dgm:pt modelId="{8EFD116C-CC62-4CB1-87F1-DBB95165C98C}" type="sibTrans" cxnId="{DCDA2C58-B75B-4BB7-AF7C-9BB7000ABBE5}">
      <dgm:prSet/>
      <dgm:spPr/>
      <dgm:t>
        <a:bodyPr/>
        <a:lstStyle/>
        <a:p>
          <a:endParaRPr lang="en-US"/>
        </a:p>
      </dgm:t>
    </dgm:pt>
    <dgm:pt modelId="{89C44801-F9ED-4A2B-8D22-B1388DB41E64}">
      <dgm:prSet phldrT="[Text]"/>
      <dgm:spPr/>
      <dgm:t>
        <a:bodyPr/>
        <a:lstStyle/>
        <a:p>
          <a:r>
            <a:rPr lang="en-US">
              <a:latin typeface="Arial" panose="020B0604020202020204" pitchFamily="34" charset="0"/>
              <a:cs typeface="Arial" panose="020B0604020202020204" pitchFamily="34" charset="0"/>
            </a:rPr>
            <a:t>Positive space</a:t>
          </a:r>
        </a:p>
      </dgm:t>
    </dgm:pt>
    <dgm:pt modelId="{4AD6674A-791E-4A32-9901-4CCC514354E6}" type="parTrans" cxnId="{1746F7D6-A605-4B63-82F7-DCDCE1D58C12}">
      <dgm:prSet/>
      <dgm:spPr/>
      <dgm:t>
        <a:bodyPr/>
        <a:lstStyle/>
        <a:p>
          <a:endParaRPr lang="en-US"/>
        </a:p>
      </dgm:t>
    </dgm:pt>
    <dgm:pt modelId="{29EDAC8B-A862-4DDC-9B7A-11F7DB5C4549}" type="sibTrans" cxnId="{1746F7D6-A605-4B63-82F7-DCDCE1D58C12}">
      <dgm:prSet/>
      <dgm:spPr/>
      <dgm:t>
        <a:bodyPr/>
        <a:lstStyle/>
        <a:p>
          <a:endParaRPr lang="en-US"/>
        </a:p>
      </dgm:t>
    </dgm:pt>
    <dgm:pt modelId="{F9F37C4F-3A5F-4214-AB88-2713A1BE1091}">
      <dgm:prSet phldrT="[Text]"/>
      <dgm:spPr/>
      <dgm:t>
        <a:bodyPr/>
        <a:lstStyle/>
        <a:p>
          <a:r>
            <a:rPr lang="en-US">
              <a:latin typeface="Arial" panose="020B0604020202020204" pitchFamily="34" charset="0"/>
              <a:cs typeface="Arial" panose="020B0604020202020204" pitchFamily="34" charset="0"/>
            </a:rPr>
            <a:t>Exploring teenage pregnancy as topic</a:t>
          </a:r>
        </a:p>
      </dgm:t>
    </dgm:pt>
    <dgm:pt modelId="{9CA2349C-19CD-4B4E-A277-5A5FE4DC9B21}" type="sibTrans" cxnId="{F36F0E06-BA66-4F1A-9042-EFD7BE308977}">
      <dgm:prSet/>
      <dgm:spPr/>
      <dgm:t>
        <a:bodyPr/>
        <a:lstStyle/>
        <a:p>
          <a:endParaRPr lang="en-US"/>
        </a:p>
      </dgm:t>
    </dgm:pt>
    <dgm:pt modelId="{B8A286B6-6150-4D9B-8495-E01AAA462B16}" type="parTrans" cxnId="{F36F0E06-BA66-4F1A-9042-EFD7BE308977}">
      <dgm:prSet/>
      <dgm:spPr/>
      <dgm:t>
        <a:bodyPr/>
        <a:lstStyle/>
        <a:p>
          <a:endParaRPr lang="en-US"/>
        </a:p>
      </dgm:t>
    </dgm:pt>
    <dgm:pt modelId="{12294E43-296E-D441-A3A0-E4B126AEDE27}">
      <dgm:prSet phldrT="[Text]"/>
      <dgm:spPr/>
      <dgm:t>
        <a:bodyPr/>
        <a:lstStyle/>
        <a:p>
          <a:r>
            <a:rPr lang="en-US">
              <a:latin typeface="Arial" panose="020B0604020202020204" pitchFamily="34" charset="0"/>
              <a:cs typeface="Arial" panose="020B0604020202020204" pitchFamily="34" charset="0"/>
            </a:rPr>
            <a:t>Social identity</a:t>
          </a:r>
        </a:p>
      </dgm:t>
    </dgm:pt>
    <dgm:pt modelId="{8AE5D597-FE5B-C142-B086-5E238F37F91F}" type="parTrans" cxnId="{535675FF-16FE-DB4F-814B-992F23C2FA23}">
      <dgm:prSet/>
      <dgm:spPr/>
      <dgm:t>
        <a:bodyPr/>
        <a:lstStyle/>
        <a:p>
          <a:endParaRPr lang="en-US"/>
        </a:p>
      </dgm:t>
    </dgm:pt>
    <dgm:pt modelId="{1484F1F8-DFFF-224D-9EEB-A01D1B648E71}" type="sibTrans" cxnId="{535675FF-16FE-DB4F-814B-992F23C2FA23}">
      <dgm:prSet/>
      <dgm:spPr/>
      <dgm:t>
        <a:bodyPr/>
        <a:lstStyle/>
        <a:p>
          <a:endParaRPr lang="en-US"/>
        </a:p>
      </dgm:t>
    </dgm:pt>
    <dgm:pt modelId="{B7606857-F2A5-4194-B477-73D647A1008E}" type="pres">
      <dgm:prSet presAssocID="{2C81DFF7-0FA3-4DCA-A40E-4BC886D9D45A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en-US"/>
        </a:p>
      </dgm:t>
    </dgm:pt>
    <dgm:pt modelId="{58176741-1FEC-44F7-B42A-26999F2AECB3}" type="pres">
      <dgm:prSet presAssocID="{9C753706-2E30-43C3-B334-B4379882C54F}" presName="centerShape" presStyleLbl="node0" presStyleIdx="0" presStyleCnt="1" custScaleX="188266" custScaleY="126772"/>
      <dgm:spPr/>
      <dgm:t>
        <a:bodyPr/>
        <a:lstStyle/>
        <a:p>
          <a:endParaRPr lang="en-US"/>
        </a:p>
      </dgm:t>
    </dgm:pt>
    <dgm:pt modelId="{315A8C8D-F93E-40F6-9053-A5D5F66C0CA9}" type="pres">
      <dgm:prSet presAssocID="{4AD6674A-791E-4A32-9901-4CCC514354E6}" presName="parTrans" presStyleLbl="bgSibTrans2D1" presStyleIdx="0" presStyleCnt="3"/>
      <dgm:spPr/>
      <dgm:t>
        <a:bodyPr/>
        <a:lstStyle/>
        <a:p>
          <a:endParaRPr lang="en-US"/>
        </a:p>
      </dgm:t>
    </dgm:pt>
    <dgm:pt modelId="{558718D6-1FE8-4B2E-A639-2B92290AC554}" type="pres">
      <dgm:prSet presAssocID="{89C44801-F9ED-4A2B-8D22-B1388DB41E64}" presName="node" presStyleLbl="node1" presStyleIdx="0" presStyleCnt="3" custScaleX="77246" custScaleY="72085" custRadScaleRad="113290" custRadScaleInc="2435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F061D570-7DDF-4949-B272-CD1C030B657E}" type="pres">
      <dgm:prSet presAssocID="{8AE5D597-FE5B-C142-B086-5E238F37F91F}" presName="parTrans" presStyleLbl="bgSibTrans2D1" presStyleIdx="1" presStyleCnt="3"/>
      <dgm:spPr/>
      <dgm:t>
        <a:bodyPr/>
        <a:lstStyle/>
        <a:p>
          <a:endParaRPr lang="en-US"/>
        </a:p>
      </dgm:t>
    </dgm:pt>
    <dgm:pt modelId="{4FFDAF7B-751B-EA43-A67D-2B2536C70B30}" type="pres">
      <dgm:prSet presAssocID="{12294E43-296E-D441-A3A0-E4B126AEDE27}" presName="node" presStyleLbl="node1" presStyleIdx="1" presStyleCnt="3" custScaleX="87225" custScaleY="59504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3080AAA6-15AE-49B6-8D71-4EA2A7905EFF}" type="pres">
      <dgm:prSet presAssocID="{B8A286B6-6150-4D9B-8495-E01AAA462B16}" presName="parTrans" presStyleLbl="bgSibTrans2D1" presStyleIdx="2" presStyleCnt="3"/>
      <dgm:spPr/>
      <dgm:t>
        <a:bodyPr/>
        <a:lstStyle/>
        <a:p>
          <a:endParaRPr lang="en-US"/>
        </a:p>
      </dgm:t>
    </dgm:pt>
    <dgm:pt modelId="{9D1B9567-7018-43C4-8087-FE9174B69A70}" type="pres">
      <dgm:prSet presAssocID="{F9F37C4F-3A5F-4214-AB88-2713A1BE1091}" presName="node" presStyleLbl="node1" presStyleIdx="2" presStyleCnt="3" custScaleX="80213" custScaleY="74355" custRadScaleRad="114410" custRadScaleInc="-5768">
        <dgm:presLayoutVars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9E96AEC4-BDE3-49F8-B795-3DFFB1D58EE4}" type="presOf" srcId="{F9F37C4F-3A5F-4214-AB88-2713A1BE1091}" destId="{9D1B9567-7018-43C4-8087-FE9174B69A70}" srcOrd="0" destOrd="0" presId="urn:microsoft.com/office/officeart/2005/8/layout/radial4"/>
    <dgm:cxn modelId="{535675FF-16FE-DB4F-814B-992F23C2FA23}" srcId="{9C753706-2E30-43C3-B334-B4379882C54F}" destId="{12294E43-296E-D441-A3A0-E4B126AEDE27}" srcOrd="1" destOrd="0" parTransId="{8AE5D597-FE5B-C142-B086-5E238F37F91F}" sibTransId="{1484F1F8-DFFF-224D-9EEB-A01D1B648E71}"/>
    <dgm:cxn modelId="{A9932298-8F4D-47E0-801F-89D8DFF443C2}" type="presOf" srcId="{89C44801-F9ED-4A2B-8D22-B1388DB41E64}" destId="{558718D6-1FE8-4B2E-A639-2B92290AC554}" srcOrd="0" destOrd="0" presId="urn:microsoft.com/office/officeart/2005/8/layout/radial4"/>
    <dgm:cxn modelId="{DCDA2C58-B75B-4BB7-AF7C-9BB7000ABBE5}" srcId="{2C81DFF7-0FA3-4DCA-A40E-4BC886D9D45A}" destId="{9C753706-2E30-43C3-B334-B4379882C54F}" srcOrd="0" destOrd="0" parTransId="{40CE024F-7000-44A9-A128-7DE558F1ABC6}" sibTransId="{8EFD116C-CC62-4CB1-87F1-DBB95165C98C}"/>
    <dgm:cxn modelId="{AC3613E0-BCCD-4F70-A293-F84ACD7F4AFC}" type="presOf" srcId="{4AD6674A-791E-4A32-9901-4CCC514354E6}" destId="{315A8C8D-F93E-40F6-9053-A5D5F66C0CA9}" srcOrd="0" destOrd="0" presId="urn:microsoft.com/office/officeart/2005/8/layout/radial4"/>
    <dgm:cxn modelId="{C7C90450-46FE-4F8F-8347-98ADBE0AB01A}" type="presOf" srcId="{12294E43-296E-D441-A3A0-E4B126AEDE27}" destId="{4FFDAF7B-751B-EA43-A67D-2B2536C70B30}" srcOrd="0" destOrd="0" presId="urn:microsoft.com/office/officeart/2005/8/layout/radial4"/>
    <dgm:cxn modelId="{73BE440C-8ED7-4927-B16C-6CF85C49C808}" type="presOf" srcId="{2C81DFF7-0FA3-4DCA-A40E-4BC886D9D45A}" destId="{B7606857-F2A5-4194-B477-73D647A1008E}" srcOrd="0" destOrd="0" presId="urn:microsoft.com/office/officeart/2005/8/layout/radial4"/>
    <dgm:cxn modelId="{17D24849-C560-4F8F-9A6A-62BF4333DF8C}" type="presOf" srcId="{8AE5D597-FE5B-C142-B086-5E238F37F91F}" destId="{F061D570-7DDF-4949-B272-CD1C030B657E}" srcOrd="0" destOrd="0" presId="urn:microsoft.com/office/officeart/2005/8/layout/radial4"/>
    <dgm:cxn modelId="{F36F0E06-BA66-4F1A-9042-EFD7BE308977}" srcId="{9C753706-2E30-43C3-B334-B4379882C54F}" destId="{F9F37C4F-3A5F-4214-AB88-2713A1BE1091}" srcOrd="2" destOrd="0" parTransId="{B8A286B6-6150-4D9B-8495-E01AAA462B16}" sibTransId="{9CA2349C-19CD-4B4E-A277-5A5FE4DC9B21}"/>
    <dgm:cxn modelId="{B33EFBA6-CD73-46B8-8607-F6542F99637D}" type="presOf" srcId="{B8A286B6-6150-4D9B-8495-E01AAA462B16}" destId="{3080AAA6-15AE-49B6-8D71-4EA2A7905EFF}" srcOrd="0" destOrd="0" presId="urn:microsoft.com/office/officeart/2005/8/layout/radial4"/>
    <dgm:cxn modelId="{1746F7D6-A605-4B63-82F7-DCDCE1D58C12}" srcId="{9C753706-2E30-43C3-B334-B4379882C54F}" destId="{89C44801-F9ED-4A2B-8D22-B1388DB41E64}" srcOrd="0" destOrd="0" parTransId="{4AD6674A-791E-4A32-9901-4CCC514354E6}" sibTransId="{29EDAC8B-A862-4DDC-9B7A-11F7DB5C4549}"/>
    <dgm:cxn modelId="{D1039D1D-D311-44D7-B095-3E0130A87A60}" type="presOf" srcId="{9C753706-2E30-43C3-B334-B4379882C54F}" destId="{58176741-1FEC-44F7-B42A-26999F2AECB3}" srcOrd="0" destOrd="0" presId="urn:microsoft.com/office/officeart/2005/8/layout/radial4"/>
    <dgm:cxn modelId="{70690A12-5362-4AFE-80D4-F3A8765A8B92}" type="presParOf" srcId="{B7606857-F2A5-4194-B477-73D647A1008E}" destId="{58176741-1FEC-44F7-B42A-26999F2AECB3}" srcOrd="0" destOrd="0" presId="urn:microsoft.com/office/officeart/2005/8/layout/radial4"/>
    <dgm:cxn modelId="{F17940B8-640B-43D8-B07A-FF01ADCCCBB0}" type="presParOf" srcId="{B7606857-F2A5-4194-B477-73D647A1008E}" destId="{315A8C8D-F93E-40F6-9053-A5D5F66C0CA9}" srcOrd="1" destOrd="0" presId="urn:microsoft.com/office/officeart/2005/8/layout/radial4"/>
    <dgm:cxn modelId="{727A2DA2-AFD8-407E-8DB8-202CB375BAFA}" type="presParOf" srcId="{B7606857-F2A5-4194-B477-73D647A1008E}" destId="{558718D6-1FE8-4B2E-A639-2B92290AC554}" srcOrd="2" destOrd="0" presId="urn:microsoft.com/office/officeart/2005/8/layout/radial4"/>
    <dgm:cxn modelId="{E2EA5EE0-1E3E-4D31-BCDA-678D09B1CF29}" type="presParOf" srcId="{B7606857-F2A5-4194-B477-73D647A1008E}" destId="{F061D570-7DDF-4949-B272-CD1C030B657E}" srcOrd="3" destOrd="0" presId="urn:microsoft.com/office/officeart/2005/8/layout/radial4"/>
    <dgm:cxn modelId="{13ABD220-013C-4E5D-AEDD-1EC28CF97028}" type="presParOf" srcId="{B7606857-F2A5-4194-B477-73D647A1008E}" destId="{4FFDAF7B-751B-EA43-A67D-2B2536C70B30}" srcOrd="4" destOrd="0" presId="urn:microsoft.com/office/officeart/2005/8/layout/radial4"/>
    <dgm:cxn modelId="{B6871932-C2F9-40AD-96D0-DBE92ED57D45}" type="presParOf" srcId="{B7606857-F2A5-4194-B477-73D647A1008E}" destId="{3080AAA6-15AE-49B6-8D71-4EA2A7905EFF}" srcOrd="5" destOrd="0" presId="urn:microsoft.com/office/officeart/2005/8/layout/radial4"/>
    <dgm:cxn modelId="{19FA7555-A5C8-4C4B-B96D-720E1478B7BC}" type="presParOf" srcId="{B7606857-F2A5-4194-B477-73D647A1008E}" destId="{9D1B9567-7018-43C4-8087-FE9174B69A70}" srcOrd="6" destOrd="0" presId="urn:microsoft.com/office/officeart/2005/8/layout/radial4"/>
  </dgm:cxnLst>
  <dgm:bg/>
  <dgm:whole/>
  <dgm:extLst>
    <a:ext uri="http://schemas.microsoft.com/office/drawing/2008/diagram">
      <dsp:dataModelExt xmlns:dsp="http://schemas.microsoft.com/office/drawing/2008/diagram" relId="rId1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8176741-1FEC-44F7-B42A-26999F2AECB3}">
      <dsp:nvSpPr>
        <dsp:cNvPr id="0" name=""/>
        <dsp:cNvSpPr/>
      </dsp:nvSpPr>
      <dsp:spPr>
        <a:xfrm>
          <a:off x="1187314" y="1229919"/>
          <a:ext cx="2474124" cy="1665992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Arial" panose="020B0604020202020204" pitchFamily="34" charset="0"/>
              <a:cs typeface="Arial" panose="020B0604020202020204" pitchFamily="34" charset="0"/>
            </a:rPr>
            <a:t>Exploring teenage pregnancy through music-making activities with adelescent girls in Zambia</a:t>
          </a:r>
          <a:r>
            <a:rPr lang="en-GB" sz="1200" kern="1200">
              <a:latin typeface="Arial" panose="020B0604020202020204" pitchFamily="34" charset="0"/>
              <a:cs typeface="Arial" panose="020B0604020202020204" pitchFamily="34" charset="0"/>
            </a:rPr>
            <a:t> </a:t>
          </a:r>
          <a:endParaRPr lang="en-US" sz="1200" kern="1200">
            <a:latin typeface="Arial" panose="020B0604020202020204" pitchFamily="34" charset="0"/>
            <a:cs typeface="Arial" panose="020B0604020202020204" pitchFamily="34" charset="0"/>
          </a:endParaRPr>
        </a:p>
      </dsp:txBody>
      <dsp:txXfrm>
        <a:off x="1549641" y="1473898"/>
        <a:ext cx="1749470" cy="1178034"/>
      </dsp:txXfrm>
    </dsp:sp>
    <dsp:sp modelId="{315A8C8D-F93E-40F6-9053-A5D5F66C0CA9}">
      <dsp:nvSpPr>
        <dsp:cNvPr id="0" name=""/>
        <dsp:cNvSpPr/>
      </dsp:nvSpPr>
      <dsp:spPr>
        <a:xfrm rot="12987660">
          <a:off x="741477" y="962938"/>
          <a:ext cx="895374" cy="374536"/>
        </a:xfrm>
        <a:prstGeom prst="lef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58718D6-1FE8-4B2E-A639-2B92290AC554}">
      <dsp:nvSpPr>
        <dsp:cNvPr id="0" name=""/>
        <dsp:cNvSpPr/>
      </dsp:nvSpPr>
      <dsp:spPr>
        <a:xfrm>
          <a:off x="346915" y="524177"/>
          <a:ext cx="964382" cy="719959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860" tIns="22860" rIns="22860" bIns="2286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Arial" panose="020B0604020202020204" pitchFamily="34" charset="0"/>
              <a:cs typeface="Arial" panose="020B0604020202020204" pitchFamily="34" charset="0"/>
            </a:rPr>
            <a:t>Positive space</a:t>
          </a:r>
        </a:p>
      </dsp:txBody>
      <dsp:txXfrm>
        <a:off x="368002" y="545264"/>
        <a:ext cx="922208" cy="677785"/>
      </dsp:txXfrm>
    </dsp:sp>
    <dsp:sp modelId="{F061D570-7DDF-4949-B272-CD1C030B657E}">
      <dsp:nvSpPr>
        <dsp:cNvPr id="0" name=""/>
        <dsp:cNvSpPr/>
      </dsp:nvSpPr>
      <dsp:spPr>
        <a:xfrm rot="16200000">
          <a:off x="1990698" y="558491"/>
          <a:ext cx="867358" cy="374536"/>
        </a:xfrm>
        <a:prstGeom prst="lef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4FFDAF7B-751B-EA43-A67D-2B2536C70B30}">
      <dsp:nvSpPr>
        <dsp:cNvPr id="0" name=""/>
        <dsp:cNvSpPr/>
      </dsp:nvSpPr>
      <dsp:spPr>
        <a:xfrm>
          <a:off x="1879894" y="14927"/>
          <a:ext cx="1088965" cy="594305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860" tIns="22860" rIns="22860" bIns="2286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Arial" panose="020B0604020202020204" pitchFamily="34" charset="0"/>
              <a:cs typeface="Arial" panose="020B0604020202020204" pitchFamily="34" charset="0"/>
            </a:rPr>
            <a:t>Social identity</a:t>
          </a:r>
        </a:p>
      </dsp:txBody>
      <dsp:txXfrm>
        <a:off x="1897301" y="32334"/>
        <a:ext cx="1054151" cy="559491"/>
      </dsp:txXfrm>
    </dsp:sp>
    <dsp:sp modelId="{3080AAA6-15AE-49B6-8D71-4EA2A7905EFF}">
      <dsp:nvSpPr>
        <dsp:cNvPr id="0" name=""/>
        <dsp:cNvSpPr/>
      </dsp:nvSpPr>
      <dsp:spPr>
        <a:xfrm rot="19292352">
          <a:off x="3165960" y="918203"/>
          <a:ext cx="927560" cy="374536"/>
        </a:xfrm>
        <a:prstGeom prst="leftArrow">
          <a:avLst>
            <a:gd name="adj1" fmla="val 60000"/>
            <a:gd name="adj2" fmla="val 50000"/>
          </a:avLst>
        </a:prstGeom>
        <a:solidFill>
          <a:schemeClr val="accent1">
            <a:tint val="60000"/>
            <a:hueOff val="0"/>
            <a:satOff val="0"/>
            <a:lumOff val="0"/>
            <a:alphaOff val="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D1B9567-7018-43C4-8087-FE9174B69A70}">
      <dsp:nvSpPr>
        <dsp:cNvPr id="0" name=""/>
        <dsp:cNvSpPr/>
      </dsp:nvSpPr>
      <dsp:spPr>
        <a:xfrm>
          <a:off x="3492184" y="445694"/>
          <a:ext cx="1001424" cy="742631"/>
        </a:xfrm>
        <a:prstGeom prst="roundRect">
          <a:avLst>
            <a:gd name="adj" fmla="val 1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860" tIns="22860" rIns="22860" bIns="2286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200" kern="1200">
              <a:latin typeface="Arial" panose="020B0604020202020204" pitchFamily="34" charset="0"/>
              <a:cs typeface="Arial" panose="020B0604020202020204" pitchFamily="34" charset="0"/>
            </a:rPr>
            <a:t>Exploring teenage pregnancy as topic</a:t>
          </a:r>
        </a:p>
      </dsp:txBody>
      <dsp:txXfrm>
        <a:off x="3513935" y="467445"/>
        <a:ext cx="957922" cy="69912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4">
  <dgm:title val=""/>
  <dgm:desc val=""/>
  <dgm:catLst>
    <dgm:cat type="relationship" pri="19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5" srcId="1" destId="11" srcOrd="0" destOrd="0"/>
        <dgm:cxn modelId="16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0"/>
              <dgm:param type="spanAng" val="360"/>
              <dgm:param type="ctrShpMap" val="fNode"/>
            </dgm:alg>
          </dgm:if>
          <dgm:else name="Name4">
            <dgm:choose name="Name5">
              <dgm:if name="Name6" axis="ch ch" ptType="node node" st="1 1" cnt="1 0" func="cnt" op="lte" val="3">
                <dgm:alg type="cycle">
                  <dgm:param type="stAng" val="-55"/>
                  <dgm:param type="spanAng" val="110"/>
                  <dgm:param type="ctrShpMap" val="fNode"/>
                </dgm:alg>
              </dgm:if>
              <dgm:else name="Name7">
                <dgm:choose name="Name8">
                  <dgm:if name="Name9" axis="ch ch" ptType="node node" st="1 1" cnt="1 0" func="cnt" op="equ" val="4">
                    <dgm:alg type="cycle">
                      <dgm:param type="stAng" val="-75"/>
                      <dgm:param type="spanAng" val="150"/>
                      <dgm:param type="ctrShpMap" val="fNode"/>
                    </dgm:alg>
                  </dgm:if>
                  <dgm:else name="Name10">
                    <dgm:alg type="cycle">
                      <dgm:param type="stAng" val="-90"/>
                      <dgm:param type="spanAng" val="180"/>
                      <dgm:param type="ctrShpMap" val="fNode"/>
                    </dgm:alg>
                  </dgm:else>
                </dgm:choose>
              </dgm:else>
            </dgm:choose>
          </dgm:else>
        </dgm:choose>
      </dgm:if>
      <dgm:else name="Name11">
        <dgm:choose name="Name12">
          <dgm:if name="Name13" axis="ch ch" ptType="node node" st="1 1" cnt="1 0" func="cnt" op="lte" val="1">
            <dgm:alg type="cycle">
              <dgm:param type="stAng" val="0"/>
              <dgm:param type="spanAng" val="-360"/>
              <dgm:param type="ctrShpMap" val="fNode"/>
            </dgm:alg>
          </dgm:if>
          <dgm:else name="Name14">
            <dgm:choose name="Name15">
              <dgm:if name="Name16" axis="ch ch" ptType="node node" st="1 1" cnt="1 0" func="cnt" op="lte" val="3">
                <dgm:alg type="cycle">
                  <dgm:param type="stAng" val="55"/>
                  <dgm:param type="spanAng" val="-110"/>
                  <dgm:param type="ctrShpMap" val="fNode"/>
                </dgm:alg>
              </dgm:if>
              <dgm:else name="Name17">
                <dgm:choose name="Name18">
                  <dgm:if name="Name19" axis="ch ch" ptType="node node" st="1 1" cnt="1 0" func="cnt" op="equ" val="4">
                    <dgm:alg type="cycle">
                      <dgm:param type="stAng" val="75"/>
                      <dgm:param type="spanAng" val="-150"/>
                      <dgm:param type="ctrShpMap" val="fNode"/>
                    </dgm:alg>
                  </dgm:if>
                  <dgm:else name="Name20">
                    <dgm:alg type="cycle">
                      <dgm:param type="stAng" val="90"/>
                      <dgm:param type="spanAng" val="-180"/>
                      <dgm:param type="ctrShpMap" val="fNode"/>
                    </dgm:alg>
                  </dgm:else>
                </dgm:choose>
              </dgm:else>
            </dgm:choose>
          </dgm:else>
        </dgm:choose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fact="0.95"/>
      <dgm:constr type="h" for="ch" forName="parTrans" refType="w" refFor="ch" refForName="centerShape" fact="0.285"/>
      <dgm:constr type="sp" refType="w" refFor="ch" refForName="centerShape" op="equ" fact="0.23"/>
      <dgm:constr type="sibSp" refType="w" refFor="ch" refForName="node" fact="0.1"/>
      <dgm:constr type="primFontSz" for="ch" forName="node" op="equ"/>
    </dgm:constrLst>
    <dgm:choose name="Name21">
      <dgm:if name="Name22" axis="ch ch" ptType="node node" st="1 1" cnt="1 0" func="cnt" op="lte" val="5">
        <dgm:ruleLst>
          <dgm:rule type="w" for="ch" forName="centerShape" val="NaN" fact="0.27" max="NaN"/>
        </dgm:ruleLst>
      </dgm:if>
      <dgm:else name="Name23">
        <dgm:ruleLst>
          <dgm:rule type="w" for="ch" forName="centerShape" val="NaN" fact="0.27" max="NaN"/>
          <dgm:rule type="w" for="ch" forName="node" val="NaN" fact="0.7" max="NaN"/>
        </dgm:ruleLst>
      </dgm:else>
    </dgm:choose>
    <dgm:forEach name="Name24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  <dgm:constr type="primFontSz" val="65"/>
          <dgm:constr type="h" refType="w"/>
        </dgm:constrLst>
        <dgm:ruleLst>
          <dgm:rule type="primFontSz" val="5" fact="NaN" max="NaN"/>
        </dgm:ruleLst>
      </dgm:layoutNode>
      <dgm:forEach name="Name25" axis="ch">
        <dgm:forEach name="Name26" axis="self" ptType="parTrans">
          <dgm:layoutNode name="parTrans" styleLbl="bgSibTrans2D1">
            <dgm:alg type="conn">
              <dgm:param type="begPts" val="auto"/>
              <dgm:param type="endPts" val="ctr"/>
              <dgm:param type="endSty" val="noArr"/>
              <dgm:param type="begSty" val="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begPad" refType="connDist" fact="0.055"/>
              <dgm:constr type="endPad"/>
            </dgm:constrLst>
            <dgm:ruleLst/>
          </dgm:layoutNode>
        </dgm:forEach>
        <dgm:forEach name="Name27" axis="self" ptType="node">
          <dgm:layoutNode name="node" styleLbl="node1">
            <dgm:varLst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OrSelf" ptType="node"/>
            <dgm:constrLst>
              <dgm:constr type="primFontSz" val="65"/>
              <dgm:constr type="h" refType="w" fact="0.8"/>
              <dgm:constr type="tMarg" refType="primFontSz" fact="0.15"/>
              <dgm:constr type="bMarg" refType="primFontSz" fact="0.15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11</Pages>
  <Words>696</Words>
  <Characters>3969</Characters>
  <Application>Microsoft Office Word</Application>
  <DocSecurity>0</DocSecurity>
  <Lines>33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2</vt:i4>
      </vt:variant>
    </vt:vector>
  </HeadingPairs>
  <TitlesOfParts>
    <vt:vector size="3" baseType="lpstr">
      <vt:lpstr/>
      <vt:lpstr>Appendix H: Semi-structured interview guide </vt:lpstr>
      <vt:lpstr>Appendix I: Session schedule </vt:lpstr>
    </vt:vector>
  </TitlesOfParts>
  <Company/>
  <LinksUpToDate>false</LinksUpToDate>
  <CharactersWithSpaces>4656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Collins Kaluba</dc:creator>
  <cp:keywords/>
  <dc:description/>
  <cp:lastModifiedBy>Collins Kaluba</cp:lastModifiedBy>
  <cp:revision>1</cp:revision>
  <dcterms:created xsi:type="dcterms:W3CDTF">2022-12-14T13:48:00Z</dcterms:created>
  <dcterms:modified xsi:type="dcterms:W3CDTF">2022-12-14T14:40:00Z</dcterms:modified>
</cp:coreProperties>
</file>