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page" w:tblpX="1876" w:tblpY="1831"/>
        <w:tblW w:w="9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81"/>
        <w:gridCol w:w="4977"/>
      </w:tblGrid>
      <w:tr w:rsidR="0078674E" w14:paraId="348AEF7D" w14:textId="77777777" w:rsidTr="001A6164">
        <w:trPr>
          <w:trHeight w:val="378"/>
        </w:trPr>
        <w:tc>
          <w:tcPr>
            <w:tcW w:w="9358" w:type="dxa"/>
            <w:gridSpan w:val="2"/>
            <w:tcBorders>
              <w:top w:val="nil"/>
              <w:left w:val="nil"/>
              <w:right w:val="nil"/>
            </w:tcBorders>
            <w:shd w:val="clear" w:color="auto" w:fill="FFFFFF" w:themeFill="background1"/>
          </w:tcPr>
          <w:p w14:paraId="4964D4DD" w14:textId="77777777" w:rsidR="0078674E" w:rsidRDefault="0078674E" w:rsidP="001A6164">
            <w:pPr>
              <w:pStyle w:val="TableParagraph"/>
              <w:rPr>
                <w:b/>
                <w:spacing w:val="-2"/>
              </w:rPr>
            </w:pPr>
          </w:p>
          <w:p w14:paraId="3C46F2FC" w14:textId="77777777" w:rsidR="0078674E" w:rsidRDefault="0078674E" w:rsidP="001A6164">
            <w:pPr>
              <w:pStyle w:val="Heading4"/>
              <w:spacing w:line="360" w:lineRule="auto"/>
              <w:ind w:right="1437"/>
            </w:pPr>
            <w:r>
              <w:t>Table</w:t>
            </w:r>
            <w:r>
              <w:rPr>
                <w:spacing w:val="-16"/>
              </w:rPr>
              <w:t xml:space="preserve"> </w:t>
            </w:r>
            <w:r>
              <w:t>4.1:</w:t>
            </w:r>
            <w:r>
              <w:rPr>
                <w:spacing w:val="-14"/>
              </w:rPr>
              <w:t xml:space="preserve"> </w:t>
            </w:r>
            <w:r>
              <w:t>Essential</w:t>
            </w:r>
            <w:r>
              <w:rPr>
                <w:spacing w:val="-14"/>
              </w:rPr>
              <w:t xml:space="preserve"> </w:t>
            </w:r>
            <w:r>
              <w:t>meanings (themes)</w:t>
            </w:r>
            <w:r>
              <w:rPr>
                <w:spacing w:val="-13"/>
              </w:rPr>
              <w:t xml:space="preserve"> </w:t>
            </w:r>
            <w:r>
              <w:t>and</w:t>
            </w:r>
            <w:r>
              <w:rPr>
                <w:spacing w:val="-16"/>
              </w:rPr>
              <w:t xml:space="preserve"> </w:t>
            </w:r>
            <w:r>
              <w:t>constituents (sub-themes)</w:t>
            </w:r>
            <w:r>
              <w:rPr>
                <w:spacing w:val="-11"/>
              </w:rPr>
              <w:t xml:space="preserve"> </w:t>
            </w:r>
            <w:r>
              <w:t>from</w:t>
            </w:r>
            <w:r>
              <w:rPr>
                <w:spacing w:val="-15"/>
              </w:rPr>
              <w:t xml:space="preserve"> </w:t>
            </w:r>
            <w:r>
              <w:t>family</w:t>
            </w:r>
            <w:r>
              <w:rPr>
                <w:spacing w:val="-16"/>
              </w:rPr>
              <w:t xml:space="preserve"> </w:t>
            </w:r>
            <w:r>
              <w:t>participants</w:t>
            </w:r>
            <w:r>
              <w:rPr>
                <w:spacing w:val="-13"/>
              </w:rPr>
              <w:t xml:space="preserve"> </w:t>
            </w:r>
            <w:r>
              <w:t>having a</w:t>
            </w:r>
            <w:r>
              <w:rPr>
                <w:spacing w:val="-16"/>
              </w:rPr>
              <w:t xml:space="preserve"> </w:t>
            </w:r>
            <w:r>
              <w:t>member(s) diagnosed with TB individual interviews</w:t>
            </w:r>
          </w:p>
          <w:p w14:paraId="08E47914" w14:textId="77777777" w:rsidR="0078674E" w:rsidRDefault="0078674E" w:rsidP="001A6164">
            <w:pPr>
              <w:pStyle w:val="TableParagraph"/>
              <w:ind w:left="0"/>
              <w:rPr>
                <w:b/>
                <w:spacing w:val="-2"/>
              </w:rPr>
            </w:pPr>
          </w:p>
          <w:p w14:paraId="4005AB57" w14:textId="77777777" w:rsidR="0078674E" w:rsidRDefault="0078674E" w:rsidP="001A6164">
            <w:pPr>
              <w:pStyle w:val="TableParagraph"/>
              <w:rPr>
                <w:b/>
                <w:spacing w:val="-2"/>
              </w:rPr>
            </w:pPr>
          </w:p>
        </w:tc>
      </w:tr>
      <w:tr w:rsidR="0078674E" w14:paraId="10581488" w14:textId="77777777" w:rsidTr="001A6164">
        <w:trPr>
          <w:trHeight w:val="378"/>
        </w:trPr>
        <w:tc>
          <w:tcPr>
            <w:tcW w:w="4381" w:type="dxa"/>
            <w:shd w:val="clear" w:color="auto" w:fill="BEBEBE"/>
          </w:tcPr>
          <w:p w14:paraId="511261CE" w14:textId="77777777" w:rsidR="0078674E" w:rsidRDefault="0078674E" w:rsidP="001A6164">
            <w:pPr>
              <w:pStyle w:val="TableParagraph"/>
              <w:rPr>
                <w:b/>
              </w:rPr>
            </w:pPr>
            <w:r>
              <w:rPr>
                <w:b/>
              </w:rPr>
              <w:t>ESSENTIAL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  <w:spacing w:val="-2"/>
              </w:rPr>
              <w:t>MEANINGS(THEMES)</w:t>
            </w:r>
          </w:p>
        </w:tc>
        <w:tc>
          <w:tcPr>
            <w:tcW w:w="4977" w:type="dxa"/>
            <w:shd w:val="clear" w:color="auto" w:fill="BEBEBE"/>
          </w:tcPr>
          <w:p w14:paraId="493EFC0B" w14:textId="77777777" w:rsidR="0078674E" w:rsidRDefault="0078674E" w:rsidP="001A6164">
            <w:pPr>
              <w:pStyle w:val="TableParagraph"/>
              <w:rPr>
                <w:b/>
              </w:rPr>
            </w:pPr>
            <w:r>
              <w:rPr>
                <w:b/>
                <w:spacing w:val="-2"/>
              </w:rPr>
              <w:t>CONSTITUENTS(SUB-THEMES)</w:t>
            </w:r>
          </w:p>
        </w:tc>
      </w:tr>
      <w:tr w:rsidR="0078674E" w14:paraId="391AFE4D" w14:textId="77777777" w:rsidTr="001A6164">
        <w:trPr>
          <w:trHeight w:val="681"/>
        </w:trPr>
        <w:tc>
          <w:tcPr>
            <w:tcW w:w="4381" w:type="dxa"/>
            <w:vMerge w:val="restart"/>
          </w:tcPr>
          <w:p w14:paraId="1E18536A" w14:textId="77777777" w:rsidR="0078674E" w:rsidRDefault="0078674E" w:rsidP="001A6164">
            <w:pPr>
              <w:pStyle w:val="TableParagraph"/>
              <w:spacing w:before="2" w:line="360" w:lineRule="auto"/>
              <w:ind w:left="844" w:right="765" w:hanging="737"/>
              <w:jc w:val="both"/>
              <w:rPr>
                <w:b/>
              </w:rPr>
            </w:pPr>
            <w:r>
              <w:rPr>
                <w:b/>
              </w:rPr>
              <w:t>4.1.1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1: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Family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members experiences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regarding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the development of TB</w:t>
            </w:r>
          </w:p>
        </w:tc>
        <w:tc>
          <w:tcPr>
            <w:tcW w:w="4977" w:type="dxa"/>
          </w:tcPr>
          <w:p w14:paraId="2644D137" w14:textId="77777777" w:rsidR="0078674E" w:rsidRDefault="0078674E" w:rsidP="001A6164">
            <w:pPr>
              <w:pStyle w:val="TableParagraph"/>
              <w:numPr>
                <w:ilvl w:val="0"/>
                <w:numId w:val="12"/>
              </w:numPr>
              <w:tabs>
                <w:tab w:val="left" w:pos="820"/>
                <w:tab w:val="left" w:pos="821"/>
              </w:tabs>
              <w:spacing w:line="340" w:lineRule="exact"/>
              <w:ind w:right="96"/>
            </w:pPr>
            <w:r>
              <w:t>Family</w:t>
            </w:r>
            <w:r>
              <w:rPr>
                <w:spacing w:val="80"/>
              </w:rPr>
              <w:t xml:space="preserve"> </w:t>
            </w:r>
            <w:r>
              <w:t>members'</w:t>
            </w:r>
            <w:r>
              <w:rPr>
                <w:spacing w:val="80"/>
              </w:rPr>
              <w:t xml:space="preserve"> </w:t>
            </w:r>
            <w:r>
              <w:t>experiences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TB symptoms before diagnosis</w:t>
            </w:r>
          </w:p>
        </w:tc>
      </w:tr>
      <w:tr w:rsidR="0078674E" w14:paraId="419F2210" w14:textId="77777777" w:rsidTr="001A6164">
        <w:trPr>
          <w:trHeight w:val="678"/>
        </w:trPr>
        <w:tc>
          <w:tcPr>
            <w:tcW w:w="4381" w:type="dxa"/>
            <w:vMerge/>
            <w:tcBorders>
              <w:top w:val="nil"/>
            </w:tcBorders>
          </w:tcPr>
          <w:p w14:paraId="5B9AA936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575A6345" w14:textId="77777777" w:rsidR="0078674E" w:rsidRDefault="0078674E" w:rsidP="001A6164">
            <w:pPr>
              <w:pStyle w:val="TableParagraph"/>
              <w:numPr>
                <w:ilvl w:val="0"/>
                <w:numId w:val="11"/>
              </w:numPr>
              <w:tabs>
                <w:tab w:val="left" w:pos="882"/>
                <w:tab w:val="left" w:pos="883"/>
              </w:tabs>
              <w:spacing w:line="338" w:lineRule="exact"/>
              <w:ind w:right="100" w:hanging="356"/>
            </w:pPr>
            <w:r>
              <w:tab/>
              <w:t>Family members' experiences regarding TB diagnosis</w:t>
            </w:r>
          </w:p>
        </w:tc>
      </w:tr>
      <w:tr w:rsidR="0078674E" w14:paraId="386DD351" w14:textId="77777777" w:rsidTr="001A6164">
        <w:trPr>
          <w:trHeight w:val="681"/>
        </w:trPr>
        <w:tc>
          <w:tcPr>
            <w:tcW w:w="4381" w:type="dxa"/>
            <w:vMerge w:val="restart"/>
          </w:tcPr>
          <w:p w14:paraId="10EA8B0B" w14:textId="77777777" w:rsidR="0078674E" w:rsidRDefault="0078674E" w:rsidP="001A6164">
            <w:pPr>
              <w:pStyle w:val="TableParagraph"/>
              <w:spacing w:before="2" w:line="360" w:lineRule="auto"/>
              <w:ind w:left="659" w:hanging="552"/>
              <w:rPr>
                <w:b/>
              </w:rPr>
            </w:pPr>
            <w:r>
              <w:rPr>
                <w:b/>
              </w:rPr>
              <w:t>4.1.2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2: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Family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members caregiving experiences</w:t>
            </w:r>
          </w:p>
        </w:tc>
        <w:tc>
          <w:tcPr>
            <w:tcW w:w="4977" w:type="dxa"/>
          </w:tcPr>
          <w:p w14:paraId="10E4E690" w14:textId="77777777" w:rsidR="0078674E" w:rsidRDefault="0078674E" w:rsidP="001A6164">
            <w:pPr>
              <w:pStyle w:val="TableParagraph"/>
              <w:numPr>
                <w:ilvl w:val="0"/>
                <w:numId w:val="10"/>
              </w:numPr>
              <w:tabs>
                <w:tab w:val="left" w:pos="820"/>
                <w:tab w:val="left" w:pos="821"/>
                <w:tab w:val="left" w:pos="1678"/>
                <w:tab w:val="left" w:pos="2851"/>
                <w:tab w:val="left" w:pos="3857"/>
                <w:tab w:val="left" w:pos="4500"/>
              </w:tabs>
              <w:spacing w:line="340" w:lineRule="exact"/>
              <w:ind w:right="96"/>
            </w:pPr>
            <w:r>
              <w:rPr>
                <w:spacing w:val="-2"/>
              </w:rPr>
              <w:t>Family</w:t>
            </w:r>
            <w:r>
              <w:tab/>
            </w:r>
            <w:r>
              <w:rPr>
                <w:spacing w:val="-2"/>
              </w:rPr>
              <w:t>members'</w:t>
            </w:r>
            <w:r>
              <w:tab/>
            </w:r>
            <w:r>
              <w:rPr>
                <w:spacing w:val="-2"/>
              </w:rPr>
              <w:t>physical</w:t>
            </w:r>
            <w:r>
              <w:tab/>
            </w:r>
            <w:r>
              <w:rPr>
                <w:spacing w:val="-4"/>
              </w:rPr>
              <w:t>care</w:t>
            </w:r>
            <w:r>
              <w:tab/>
            </w:r>
            <w:r>
              <w:rPr>
                <w:spacing w:val="-4"/>
              </w:rPr>
              <w:t xml:space="preserve">and </w:t>
            </w:r>
            <w:r>
              <w:t>support of the client</w:t>
            </w:r>
          </w:p>
        </w:tc>
      </w:tr>
      <w:tr w:rsidR="0078674E" w14:paraId="7FFFE1DA" w14:textId="77777777" w:rsidTr="001A6164">
        <w:trPr>
          <w:trHeight w:val="678"/>
        </w:trPr>
        <w:tc>
          <w:tcPr>
            <w:tcW w:w="4381" w:type="dxa"/>
            <w:vMerge/>
            <w:tcBorders>
              <w:top w:val="nil"/>
            </w:tcBorders>
          </w:tcPr>
          <w:p w14:paraId="68509C52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7789E415" w14:textId="77777777" w:rsidR="0078674E" w:rsidRDefault="0078674E" w:rsidP="001A6164">
            <w:pPr>
              <w:pStyle w:val="TableParagraph"/>
              <w:numPr>
                <w:ilvl w:val="0"/>
                <w:numId w:val="9"/>
              </w:numPr>
              <w:tabs>
                <w:tab w:val="left" w:pos="882"/>
                <w:tab w:val="left" w:pos="883"/>
                <w:tab w:val="left" w:pos="1866"/>
                <w:tab w:val="left" w:pos="3159"/>
                <w:tab w:val="left" w:pos="4682"/>
              </w:tabs>
              <w:spacing w:line="338" w:lineRule="exact"/>
              <w:ind w:right="101" w:hanging="356"/>
            </w:pPr>
            <w:r>
              <w:tab/>
            </w:r>
            <w:r>
              <w:rPr>
                <w:spacing w:val="-2"/>
              </w:rPr>
              <w:t>Family</w:t>
            </w:r>
            <w:r>
              <w:tab/>
            </w:r>
            <w:r>
              <w:rPr>
                <w:spacing w:val="-2"/>
              </w:rPr>
              <w:t>members'</w:t>
            </w:r>
            <w:r>
              <w:tab/>
            </w:r>
            <w:r>
              <w:rPr>
                <w:spacing w:val="-2"/>
              </w:rPr>
              <w:t>experiences</w:t>
            </w:r>
            <w:r>
              <w:tab/>
            </w:r>
            <w:r>
              <w:rPr>
                <w:spacing w:val="-6"/>
              </w:rPr>
              <w:t xml:space="preserve">of </w:t>
            </w:r>
            <w:r>
              <w:t>personal TB protection</w:t>
            </w:r>
          </w:p>
        </w:tc>
      </w:tr>
      <w:tr w:rsidR="0078674E" w14:paraId="06CF8DA4" w14:textId="77777777" w:rsidTr="001A6164">
        <w:trPr>
          <w:trHeight w:val="681"/>
        </w:trPr>
        <w:tc>
          <w:tcPr>
            <w:tcW w:w="4381" w:type="dxa"/>
            <w:vMerge/>
            <w:tcBorders>
              <w:top w:val="nil"/>
            </w:tcBorders>
          </w:tcPr>
          <w:p w14:paraId="16885B83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082B790D" w14:textId="77777777" w:rsidR="0078674E" w:rsidRDefault="0078674E" w:rsidP="001A6164">
            <w:pPr>
              <w:pStyle w:val="TableParagraph"/>
              <w:numPr>
                <w:ilvl w:val="0"/>
                <w:numId w:val="8"/>
              </w:numPr>
              <w:tabs>
                <w:tab w:val="left" w:pos="882"/>
                <w:tab w:val="left" w:pos="883"/>
              </w:tabs>
              <w:spacing w:line="340" w:lineRule="exact"/>
              <w:ind w:right="97" w:hanging="356"/>
            </w:pPr>
            <w:r>
              <w:tab/>
              <w:t>Family</w:t>
            </w:r>
            <w:r>
              <w:rPr>
                <w:spacing w:val="80"/>
              </w:rPr>
              <w:t xml:space="preserve"> </w:t>
            </w:r>
            <w:r>
              <w:t>members'</w:t>
            </w:r>
            <w:r>
              <w:rPr>
                <w:spacing w:val="80"/>
              </w:rPr>
              <w:t xml:space="preserve"> </w:t>
            </w:r>
            <w:r>
              <w:t>experiences</w:t>
            </w:r>
            <w:r>
              <w:rPr>
                <w:spacing w:val="80"/>
              </w:rPr>
              <w:t xml:space="preserve"> </w:t>
            </w:r>
            <w:r>
              <w:t>of</w:t>
            </w:r>
            <w:r>
              <w:rPr>
                <w:spacing w:val="80"/>
              </w:rPr>
              <w:t xml:space="preserve"> </w:t>
            </w:r>
            <w:r>
              <w:t>TB treatment adherence</w:t>
            </w:r>
          </w:p>
        </w:tc>
      </w:tr>
      <w:tr w:rsidR="0078674E" w14:paraId="4F6B428C" w14:textId="77777777" w:rsidTr="001A6164">
        <w:trPr>
          <w:trHeight w:val="1137"/>
        </w:trPr>
        <w:tc>
          <w:tcPr>
            <w:tcW w:w="4381" w:type="dxa"/>
          </w:tcPr>
          <w:p w14:paraId="63797C9B" w14:textId="77777777" w:rsidR="0078674E" w:rsidRDefault="0078674E" w:rsidP="001A6164">
            <w:pPr>
              <w:pStyle w:val="TableParagraph"/>
              <w:spacing w:line="360" w:lineRule="auto"/>
              <w:ind w:left="844" w:hanging="737"/>
              <w:rPr>
                <w:b/>
              </w:rPr>
            </w:pPr>
            <w:r>
              <w:rPr>
                <w:b/>
              </w:rPr>
              <w:t>4..1.3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3: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Family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members healthcare service</w:t>
            </w:r>
          </w:p>
          <w:p w14:paraId="46AE30B5" w14:textId="77777777" w:rsidR="0078674E" w:rsidRDefault="0078674E" w:rsidP="001A6164">
            <w:pPr>
              <w:pStyle w:val="TableParagraph"/>
              <w:spacing w:line="252" w:lineRule="exact"/>
              <w:ind w:left="844"/>
              <w:rPr>
                <w:b/>
              </w:rPr>
            </w:pPr>
            <w:r>
              <w:rPr>
                <w:b/>
                <w:spacing w:val="-2"/>
              </w:rPr>
              <w:t>experiences</w:t>
            </w:r>
          </w:p>
        </w:tc>
        <w:tc>
          <w:tcPr>
            <w:tcW w:w="4977" w:type="dxa"/>
          </w:tcPr>
          <w:p w14:paraId="238F66E6" w14:textId="77777777" w:rsidR="0078674E" w:rsidRDefault="0078674E" w:rsidP="001A6164">
            <w:pPr>
              <w:pStyle w:val="TableParagraph"/>
              <w:numPr>
                <w:ilvl w:val="0"/>
                <w:numId w:val="7"/>
              </w:numPr>
              <w:tabs>
                <w:tab w:val="left" w:pos="882"/>
                <w:tab w:val="left" w:pos="883"/>
              </w:tabs>
              <w:spacing w:before="52" w:line="314" w:lineRule="auto"/>
              <w:ind w:right="100" w:hanging="356"/>
            </w:pPr>
            <w:r>
              <w:tab/>
              <w:t>Family</w:t>
            </w:r>
            <w:r>
              <w:rPr>
                <w:spacing w:val="31"/>
              </w:rPr>
              <w:t xml:space="preserve"> </w:t>
            </w:r>
            <w:r>
              <w:t>members'</w:t>
            </w:r>
            <w:r>
              <w:rPr>
                <w:spacing w:val="34"/>
              </w:rPr>
              <w:t xml:space="preserve"> </w:t>
            </w:r>
            <w:r>
              <w:t>experiences</w:t>
            </w:r>
            <w:r>
              <w:rPr>
                <w:spacing w:val="33"/>
              </w:rPr>
              <w:t xml:space="preserve"> </w:t>
            </w:r>
            <w:r>
              <w:t>of</w:t>
            </w:r>
            <w:r>
              <w:rPr>
                <w:spacing w:val="37"/>
              </w:rPr>
              <w:t xml:space="preserve"> </w:t>
            </w:r>
            <w:r>
              <w:t>CHNs diagnostic and follow-up services</w:t>
            </w:r>
          </w:p>
        </w:tc>
      </w:tr>
      <w:tr w:rsidR="0078674E" w14:paraId="2C476282" w14:textId="77777777" w:rsidTr="001A6164">
        <w:trPr>
          <w:trHeight w:val="681"/>
        </w:trPr>
        <w:tc>
          <w:tcPr>
            <w:tcW w:w="4381" w:type="dxa"/>
            <w:vMerge w:val="restart"/>
          </w:tcPr>
          <w:p w14:paraId="60E4C927" w14:textId="77777777" w:rsidR="0078674E" w:rsidRDefault="0078674E" w:rsidP="001A6164">
            <w:pPr>
              <w:pStyle w:val="TableParagraph"/>
              <w:spacing w:before="2" w:line="360" w:lineRule="auto"/>
              <w:ind w:left="659" w:right="106" w:hanging="552"/>
              <w:rPr>
                <w:b/>
              </w:rPr>
            </w:pPr>
            <w:r>
              <w:rPr>
                <w:b/>
              </w:rPr>
              <w:t>4.1.4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4:</w:t>
            </w:r>
            <w:r>
              <w:rPr>
                <w:b/>
                <w:spacing w:val="80"/>
              </w:rPr>
              <w:t xml:space="preserve"> </w:t>
            </w:r>
            <w:r>
              <w:rPr>
                <w:b/>
              </w:rPr>
              <w:t>Family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members social support experiences</w:t>
            </w:r>
          </w:p>
        </w:tc>
        <w:tc>
          <w:tcPr>
            <w:tcW w:w="4977" w:type="dxa"/>
          </w:tcPr>
          <w:p w14:paraId="4405C445" w14:textId="77777777" w:rsidR="0078674E" w:rsidRDefault="0078674E" w:rsidP="001A6164">
            <w:pPr>
              <w:pStyle w:val="TableParagraph"/>
              <w:numPr>
                <w:ilvl w:val="0"/>
                <w:numId w:val="6"/>
              </w:numPr>
              <w:tabs>
                <w:tab w:val="left" w:pos="820"/>
                <w:tab w:val="left" w:pos="821"/>
                <w:tab w:val="left" w:pos="1823"/>
                <w:tab w:val="left" w:pos="3142"/>
                <w:tab w:val="left" w:pos="4682"/>
              </w:tabs>
              <w:spacing w:line="340" w:lineRule="exact"/>
              <w:ind w:right="100"/>
            </w:pPr>
            <w:r>
              <w:rPr>
                <w:spacing w:val="-2"/>
              </w:rPr>
              <w:t>Family</w:t>
            </w:r>
            <w:r>
              <w:tab/>
            </w:r>
            <w:r>
              <w:rPr>
                <w:spacing w:val="-2"/>
              </w:rPr>
              <w:t>members'</w:t>
            </w:r>
            <w:r>
              <w:tab/>
            </w:r>
            <w:r>
              <w:rPr>
                <w:spacing w:val="-2"/>
              </w:rPr>
              <w:t>experiences</w:t>
            </w:r>
            <w:r>
              <w:tab/>
            </w:r>
            <w:r>
              <w:rPr>
                <w:spacing w:val="-6"/>
              </w:rPr>
              <w:t xml:space="preserve">of </w:t>
            </w:r>
            <w:r>
              <w:t>community support</w:t>
            </w:r>
          </w:p>
        </w:tc>
      </w:tr>
      <w:tr w:rsidR="0078674E" w14:paraId="1C156DA5" w14:textId="77777777" w:rsidTr="001A6164">
        <w:trPr>
          <w:trHeight w:val="678"/>
        </w:trPr>
        <w:tc>
          <w:tcPr>
            <w:tcW w:w="4381" w:type="dxa"/>
            <w:vMerge/>
            <w:tcBorders>
              <w:top w:val="nil"/>
            </w:tcBorders>
          </w:tcPr>
          <w:p w14:paraId="499AEE17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57ACD287" w14:textId="77777777" w:rsidR="0078674E" w:rsidRDefault="0078674E" w:rsidP="001A6164">
            <w:pPr>
              <w:pStyle w:val="TableParagraph"/>
              <w:numPr>
                <w:ilvl w:val="0"/>
                <w:numId w:val="5"/>
              </w:numPr>
              <w:tabs>
                <w:tab w:val="left" w:pos="820"/>
                <w:tab w:val="left" w:pos="821"/>
              </w:tabs>
              <w:spacing w:line="338" w:lineRule="exact"/>
              <w:ind w:right="97"/>
            </w:pPr>
            <w:r>
              <w:t>Family</w:t>
            </w:r>
            <w:r>
              <w:rPr>
                <w:spacing w:val="-1"/>
              </w:rPr>
              <w:t xml:space="preserve"> </w:t>
            </w:r>
            <w:r>
              <w:t>members' experiences of external family support</w:t>
            </w:r>
          </w:p>
        </w:tc>
      </w:tr>
      <w:tr w:rsidR="0078674E" w14:paraId="3DFF2EA4" w14:textId="77777777" w:rsidTr="001A6164">
        <w:trPr>
          <w:trHeight w:val="554"/>
        </w:trPr>
        <w:tc>
          <w:tcPr>
            <w:tcW w:w="4381" w:type="dxa"/>
            <w:vMerge w:val="restart"/>
          </w:tcPr>
          <w:p w14:paraId="7D1C1C4B" w14:textId="77777777" w:rsidR="0078674E" w:rsidRDefault="0078674E" w:rsidP="001A6164">
            <w:pPr>
              <w:pStyle w:val="TableParagraph"/>
              <w:spacing w:before="2"/>
              <w:rPr>
                <w:b/>
              </w:rPr>
            </w:pPr>
            <w:r>
              <w:rPr>
                <w:b/>
              </w:rPr>
              <w:t>4.1.5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5:</w:t>
            </w:r>
            <w:r>
              <w:rPr>
                <w:b/>
                <w:spacing w:val="27"/>
              </w:rPr>
              <w:t xml:space="preserve">  </w:t>
            </w:r>
            <w:r>
              <w:rPr>
                <w:b/>
              </w:rPr>
              <w:t>Family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  <w:spacing w:val="-2"/>
              </w:rPr>
              <w:t>members</w:t>
            </w:r>
          </w:p>
          <w:p w14:paraId="3A7662C8" w14:textId="77777777" w:rsidR="0078674E" w:rsidRDefault="0078674E" w:rsidP="001A6164">
            <w:pPr>
              <w:pStyle w:val="TableParagraph"/>
              <w:spacing w:before="127"/>
              <w:ind w:left="1454"/>
              <w:rPr>
                <w:b/>
              </w:rPr>
            </w:pPr>
            <w:r>
              <w:rPr>
                <w:b/>
              </w:rPr>
              <w:t>challenging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2"/>
              </w:rPr>
              <w:t>experiences</w:t>
            </w:r>
          </w:p>
        </w:tc>
        <w:tc>
          <w:tcPr>
            <w:tcW w:w="4977" w:type="dxa"/>
          </w:tcPr>
          <w:p w14:paraId="6AB85E1B" w14:textId="77777777" w:rsidR="0078674E" w:rsidRDefault="0078674E" w:rsidP="001A6164">
            <w:pPr>
              <w:pStyle w:val="TableParagraph"/>
              <w:numPr>
                <w:ilvl w:val="0"/>
                <w:numId w:val="4"/>
              </w:numPr>
              <w:tabs>
                <w:tab w:val="left" w:pos="882"/>
                <w:tab w:val="left" w:pos="883"/>
              </w:tabs>
              <w:spacing w:before="52"/>
              <w:ind w:hanging="419"/>
            </w:pPr>
            <w:r>
              <w:t>Family</w:t>
            </w:r>
            <w:r>
              <w:rPr>
                <w:spacing w:val="-10"/>
              </w:rPr>
              <w:t xml:space="preserve"> </w:t>
            </w:r>
            <w:r>
              <w:t>members'</w:t>
            </w:r>
            <w:r>
              <w:rPr>
                <w:spacing w:val="-8"/>
              </w:rPr>
              <w:t xml:space="preserve"> </w:t>
            </w:r>
            <w:r>
              <w:t>financial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challenges</w:t>
            </w:r>
          </w:p>
        </w:tc>
      </w:tr>
      <w:tr w:rsidR="0078674E" w14:paraId="4A65938B" w14:textId="77777777" w:rsidTr="001A6164">
        <w:trPr>
          <w:trHeight w:val="678"/>
        </w:trPr>
        <w:tc>
          <w:tcPr>
            <w:tcW w:w="4381" w:type="dxa"/>
            <w:vMerge/>
            <w:tcBorders>
              <w:top w:val="nil"/>
            </w:tcBorders>
          </w:tcPr>
          <w:p w14:paraId="01AD1496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67FB6B26" w14:textId="77777777" w:rsidR="0078674E" w:rsidRDefault="0078674E" w:rsidP="001A6164">
            <w:pPr>
              <w:pStyle w:val="TableParagraph"/>
              <w:numPr>
                <w:ilvl w:val="0"/>
                <w:numId w:val="3"/>
              </w:numPr>
              <w:tabs>
                <w:tab w:val="left" w:pos="820"/>
                <w:tab w:val="left" w:pos="821"/>
                <w:tab w:val="left" w:pos="1710"/>
                <w:tab w:val="left" w:pos="2914"/>
                <w:tab w:val="left" w:pos="4180"/>
              </w:tabs>
              <w:spacing w:before="50"/>
              <w:ind w:hanging="357"/>
            </w:pPr>
            <w:r>
              <w:rPr>
                <w:spacing w:val="-2"/>
              </w:rPr>
              <w:t>Family</w:t>
            </w:r>
            <w:r>
              <w:tab/>
            </w:r>
            <w:r>
              <w:rPr>
                <w:spacing w:val="-2"/>
              </w:rPr>
              <w:t>members'</w:t>
            </w:r>
            <w:r>
              <w:tab/>
            </w:r>
            <w:r>
              <w:rPr>
                <w:spacing w:val="-2"/>
              </w:rPr>
              <w:t>healthcare</w:t>
            </w:r>
            <w:r>
              <w:tab/>
            </w:r>
            <w:r>
              <w:rPr>
                <w:spacing w:val="-2"/>
              </w:rPr>
              <w:t>access</w:t>
            </w:r>
          </w:p>
          <w:p w14:paraId="334A748A" w14:textId="77777777" w:rsidR="0078674E" w:rsidRDefault="0078674E" w:rsidP="001A6164">
            <w:pPr>
              <w:pStyle w:val="TableParagraph"/>
              <w:spacing w:before="86"/>
              <w:ind w:left="820"/>
            </w:pPr>
            <w:r>
              <w:rPr>
                <w:spacing w:val="-2"/>
              </w:rPr>
              <w:t>challenges</w:t>
            </w:r>
          </w:p>
        </w:tc>
      </w:tr>
      <w:tr w:rsidR="0078674E" w14:paraId="2854A1B1" w14:textId="77777777" w:rsidTr="001A6164">
        <w:trPr>
          <w:trHeight w:val="681"/>
        </w:trPr>
        <w:tc>
          <w:tcPr>
            <w:tcW w:w="4381" w:type="dxa"/>
            <w:vMerge w:val="restart"/>
          </w:tcPr>
          <w:p w14:paraId="35DA2B4A" w14:textId="77777777" w:rsidR="0078674E" w:rsidRDefault="0078674E" w:rsidP="001A6164">
            <w:pPr>
              <w:pStyle w:val="TableParagraph"/>
              <w:rPr>
                <w:b/>
              </w:rPr>
            </w:pPr>
            <w:r>
              <w:rPr>
                <w:b/>
              </w:rPr>
              <w:t>4.1.6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Essence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6:</w:t>
            </w:r>
            <w:r>
              <w:rPr>
                <w:b/>
                <w:spacing w:val="26"/>
              </w:rPr>
              <w:t xml:space="preserve">  </w:t>
            </w:r>
            <w:r>
              <w:rPr>
                <w:b/>
              </w:rPr>
              <w:t>Family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member's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-5"/>
              </w:rPr>
              <w:t>TB</w:t>
            </w:r>
          </w:p>
          <w:p w14:paraId="0DBB9006" w14:textId="77777777" w:rsidR="0078674E" w:rsidRDefault="0078674E" w:rsidP="001A6164">
            <w:pPr>
              <w:pStyle w:val="TableParagraph"/>
              <w:spacing w:before="126" w:line="362" w:lineRule="auto"/>
              <w:ind w:left="1943"/>
              <w:rPr>
                <w:b/>
              </w:rPr>
            </w:pPr>
            <w:r>
              <w:rPr>
                <w:b/>
              </w:rPr>
              <w:t>health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 xml:space="preserve">literacy </w:t>
            </w:r>
            <w:r>
              <w:rPr>
                <w:b/>
                <w:spacing w:val="-2"/>
              </w:rPr>
              <w:t>experiences</w:t>
            </w:r>
          </w:p>
        </w:tc>
        <w:tc>
          <w:tcPr>
            <w:tcW w:w="4977" w:type="dxa"/>
          </w:tcPr>
          <w:p w14:paraId="6F90FD5C" w14:textId="77777777" w:rsidR="0078674E" w:rsidRDefault="0078674E" w:rsidP="001A6164">
            <w:pPr>
              <w:pStyle w:val="TableParagraph"/>
              <w:numPr>
                <w:ilvl w:val="0"/>
                <w:numId w:val="2"/>
              </w:numPr>
              <w:tabs>
                <w:tab w:val="left" w:pos="882"/>
                <w:tab w:val="left" w:pos="883"/>
              </w:tabs>
              <w:spacing w:line="340" w:lineRule="exact"/>
              <w:ind w:right="99" w:hanging="356"/>
            </w:pPr>
            <w:r>
              <w:tab/>
              <w:t>Family members'</w:t>
            </w:r>
            <w:r>
              <w:rPr>
                <w:spacing w:val="23"/>
              </w:rPr>
              <w:t xml:space="preserve"> </w:t>
            </w:r>
            <w:r>
              <w:t>experiences</w:t>
            </w:r>
            <w:r>
              <w:rPr>
                <w:spacing w:val="24"/>
              </w:rPr>
              <w:t xml:space="preserve"> </w:t>
            </w:r>
            <w:r>
              <w:t>of</w:t>
            </w:r>
            <w:r>
              <w:rPr>
                <w:spacing w:val="26"/>
              </w:rPr>
              <w:t xml:space="preserve"> </w:t>
            </w:r>
            <w:r>
              <w:t>CHNs' ineffective health education</w:t>
            </w:r>
          </w:p>
        </w:tc>
      </w:tr>
      <w:tr w:rsidR="0078674E" w14:paraId="6EA6B221" w14:textId="77777777" w:rsidTr="001A6164">
        <w:trPr>
          <w:trHeight w:val="678"/>
        </w:trPr>
        <w:tc>
          <w:tcPr>
            <w:tcW w:w="4381" w:type="dxa"/>
            <w:vMerge/>
            <w:tcBorders>
              <w:top w:val="nil"/>
            </w:tcBorders>
          </w:tcPr>
          <w:p w14:paraId="51CBD319" w14:textId="77777777" w:rsidR="0078674E" w:rsidRDefault="0078674E" w:rsidP="001A6164">
            <w:pPr>
              <w:rPr>
                <w:sz w:val="2"/>
                <w:szCs w:val="2"/>
              </w:rPr>
            </w:pPr>
          </w:p>
        </w:tc>
        <w:tc>
          <w:tcPr>
            <w:tcW w:w="4977" w:type="dxa"/>
          </w:tcPr>
          <w:p w14:paraId="136E5115" w14:textId="77777777" w:rsidR="0078674E" w:rsidRDefault="0078674E" w:rsidP="001A6164">
            <w:pPr>
              <w:pStyle w:val="TableParagraph"/>
              <w:numPr>
                <w:ilvl w:val="0"/>
                <w:numId w:val="1"/>
              </w:numPr>
              <w:tabs>
                <w:tab w:val="left" w:pos="820"/>
                <w:tab w:val="left" w:pos="821"/>
              </w:tabs>
              <w:spacing w:before="50"/>
              <w:ind w:hanging="357"/>
            </w:pPr>
            <w:r>
              <w:t>Family</w:t>
            </w:r>
            <w:r>
              <w:rPr>
                <w:spacing w:val="7"/>
              </w:rPr>
              <w:t xml:space="preserve"> </w:t>
            </w:r>
            <w:r>
              <w:t>members'</w:t>
            </w:r>
            <w:r>
              <w:rPr>
                <w:spacing w:val="8"/>
              </w:rPr>
              <w:t xml:space="preserve"> </w:t>
            </w:r>
            <w:r>
              <w:t>experiences</w:t>
            </w:r>
            <w:r>
              <w:rPr>
                <w:spacing w:val="8"/>
              </w:rPr>
              <w:t xml:space="preserve"> </w:t>
            </w:r>
            <w:r>
              <w:t>of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sources</w:t>
            </w:r>
          </w:p>
          <w:p w14:paraId="0A2954CB" w14:textId="77777777" w:rsidR="0078674E" w:rsidRDefault="0078674E" w:rsidP="001A6164">
            <w:pPr>
              <w:pStyle w:val="TableParagraph"/>
              <w:spacing w:before="86"/>
              <w:ind w:left="820"/>
            </w:pPr>
            <w:r>
              <w:t xml:space="preserve">of TB </w:t>
            </w:r>
            <w:r>
              <w:rPr>
                <w:spacing w:val="-2"/>
              </w:rPr>
              <w:t>information</w:t>
            </w:r>
          </w:p>
        </w:tc>
      </w:tr>
    </w:tbl>
    <w:p w14:paraId="5A967B3C" w14:textId="77777777" w:rsidR="0078674E" w:rsidRDefault="0078674E"/>
    <w:sectPr w:rsidR="007867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73388"/>
    <w:multiLevelType w:val="hybridMultilevel"/>
    <w:tmpl w:val="2DFA5774"/>
    <w:lvl w:ilvl="0" w:tplc="83F4B8A6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2EA747A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FE4C781C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4B6CF570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6E369F80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7A8003B4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5726A0DA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3A3C6706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C5B43C44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abstractNum w:abstractNumId="1" w15:restartNumberingAfterBreak="0">
    <w:nsid w:val="11C30E5D"/>
    <w:multiLevelType w:val="hybridMultilevel"/>
    <w:tmpl w:val="599C07E4"/>
    <w:lvl w:ilvl="0" w:tplc="0B0E5272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11AA3C6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75C8F74E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F6BC2282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4D9A955E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9E8E224A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DC8A13F2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7F102754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24926872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abstractNum w:abstractNumId="2" w15:restartNumberingAfterBreak="0">
    <w:nsid w:val="19684FA9"/>
    <w:multiLevelType w:val="hybridMultilevel"/>
    <w:tmpl w:val="824E7372"/>
    <w:lvl w:ilvl="0" w:tplc="5CAA41CC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2409AB4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936058BA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667ACA6E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5D422F22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A88CA820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643A9298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5B0C7864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11D2EFFC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abstractNum w:abstractNumId="3" w15:restartNumberingAfterBreak="0">
    <w:nsid w:val="37FB5575"/>
    <w:multiLevelType w:val="hybridMultilevel"/>
    <w:tmpl w:val="623C13F0"/>
    <w:lvl w:ilvl="0" w:tplc="280E2D1E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D865518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0526D57A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412CC710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4EE07DDA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8D6E3F66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C11E1D5A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4ABC6526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FA90F60E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abstractNum w:abstractNumId="4" w15:restartNumberingAfterBreak="0">
    <w:nsid w:val="40E0240D"/>
    <w:multiLevelType w:val="hybridMultilevel"/>
    <w:tmpl w:val="8E2EFE56"/>
    <w:lvl w:ilvl="0" w:tplc="C3E24EE6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5CCC687A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8FB82014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1E0893C2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0C50B6E4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F446E09C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532E65EA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1CD09DFC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6DA490D8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abstractNum w:abstractNumId="5" w15:restartNumberingAfterBreak="0">
    <w:nsid w:val="43F96A10"/>
    <w:multiLevelType w:val="hybridMultilevel"/>
    <w:tmpl w:val="74044FDC"/>
    <w:lvl w:ilvl="0" w:tplc="1D48CC32">
      <w:numFmt w:val="bullet"/>
      <w:lvlText w:val=""/>
      <w:lvlJc w:val="left"/>
      <w:pPr>
        <w:ind w:left="882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A24F278">
      <w:numFmt w:val="bullet"/>
      <w:lvlText w:val="•"/>
      <w:lvlJc w:val="left"/>
      <w:pPr>
        <w:ind w:left="1288" w:hanging="418"/>
      </w:pPr>
      <w:rPr>
        <w:rFonts w:hint="default"/>
        <w:lang w:val="en-US" w:eastAsia="en-US" w:bidi="ar-SA"/>
      </w:rPr>
    </w:lvl>
    <w:lvl w:ilvl="2" w:tplc="67B03E7A">
      <w:numFmt w:val="bullet"/>
      <w:lvlText w:val="•"/>
      <w:lvlJc w:val="left"/>
      <w:pPr>
        <w:ind w:left="1697" w:hanging="418"/>
      </w:pPr>
      <w:rPr>
        <w:rFonts w:hint="default"/>
        <w:lang w:val="en-US" w:eastAsia="en-US" w:bidi="ar-SA"/>
      </w:rPr>
    </w:lvl>
    <w:lvl w:ilvl="3" w:tplc="45949514">
      <w:numFmt w:val="bullet"/>
      <w:lvlText w:val="•"/>
      <w:lvlJc w:val="left"/>
      <w:pPr>
        <w:ind w:left="2106" w:hanging="418"/>
      </w:pPr>
      <w:rPr>
        <w:rFonts w:hint="default"/>
        <w:lang w:val="en-US" w:eastAsia="en-US" w:bidi="ar-SA"/>
      </w:rPr>
    </w:lvl>
    <w:lvl w:ilvl="4" w:tplc="B35C78FE">
      <w:numFmt w:val="bullet"/>
      <w:lvlText w:val="•"/>
      <w:lvlJc w:val="left"/>
      <w:pPr>
        <w:ind w:left="2514" w:hanging="418"/>
      </w:pPr>
      <w:rPr>
        <w:rFonts w:hint="default"/>
        <w:lang w:val="en-US" w:eastAsia="en-US" w:bidi="ar-SA"/>
      </w:rPr>
    </w:lvl>
    <w:lvl w:ilvl="5" w:tplc="490CCECA">
      <w:numFmt w:val="bullet"/>
      <w:lvlText w:val="•"/>
      <w:lvlJc w:val="left"/>
      <w:pPr>
        <w:ind w:left="2923" w:hanging="418"/>
      </w:pPr>
      <w:rPr>
        <w:rFonts w:hint="default"/>
        <w:lang w:val="en-US" w:eastAsia="en-US" w:bidi="ar-SA"/>
      </w:rPr>
    </w:lvl>
    <w:lvl w:ilvl="6" w:tplc="960025F8">
      <w:numFmt w:val="bullet"/>
      <w:lvlText w:val="•"/>
      <w:lvlJc w:val="left"/>
      <w:pPr>
        <w:ind w:left="3332" w:hanging="418"/>
      </w:pPr>
      <w:rPr>
        <w:rFonts w:hint="default"/>
        <w:lang w:val="en-US" w:eastAsia="en-US" w:bidi="ar-SA"/>
      </w:rPr>
    </w:lvl>
    <w:lvl w:ilvl="7" w:tplc="F3848EA0">
      <w:numFmt w:val="bullet"/>
      <w:lvlText w:val="•"/>
      <w:lvlJc w:val="left"/>
      <w:pPr>
        <w:ind w:left="3740" w:hanging="418"/>
      </w:pPr>
      <w:rPr>
        <w:rFonts w:hint="default"/>
        <w:lang w:val="en-US" w:eastAsia="en-US" w:bidi="ar-SA"/>
      </w:rPr>
    </w:lvl>
    <w:lvl w:ilvl="8" w:tplc="027A768C">
      <w:numFmt w:val="bullet"/>
      <w:lvlText w:val="•"/>
      <w:lvlJc w:val="left"/>
      <w:pPr>
        <w:ind w:left="4149" w:hanging="418"/>
      </w:pPr>
      <w:rPr>
        <w:rFonts w:hint="default"/>
        <w:lang w:val="en-US" w:eastAsia="en-US" w:bidi="ar-SA"/>
      </w:rPr>
    </w:lvl>
  </w:abstractNum>
  <w:abstractNum w:abstractNumId="6" w15:restartNumberingAfterBreak="0">
    <w:nsid w:val="47FE1A75"/>
    <w:multiLevelType w:val="hybridMultilevel"/>
    <w:tmpl w:val="4CB063F6"/>
    <w:lvl w:ilvl="0" w:tplc="5A04B846">
      <w:numFmt w:val="bullet"/>
      <w:lvlText w:val=""/>
      <w:lvlJc w:val="left"/>
      <w:pPr>
        <w:ind w:left="820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24E7572">
      <w:numFmt w:val="bullet"/>
      <w:lvlText w:val="•"/>
      <w:lvlJc w:val="left"/>
      <w:pPr>
        <w:ind w:left="1234" w:hanging="418"/>
      </w:pPr>
      <w:rPr>
        <w:rFonts w:hint="default"/>
        <w:lang w:val="en-US" w:eastAsia="en-US" w:bidi="ar-SA"/>
      </w:rPr>
    </w:lvl>
    <w:lvl w:ilvl="2" w:tplc="FDE845F8">
      <w:numFmt w:val="bullet"/>
      <w:lvlText w:val="•"/>
      <w:lvlJc w:val="left"/>
      <w:pPr>
        <w:ind w:left="1649" w:hanging="418"/>
      </w:pPr>
      <w:rPr>
        <w:rFonts w:hint="default"/>
        <w:lang w:val="en-US" w:eastAsia="en-US" w:bidi="ar-SA"/>
      </w:rPr>
    </w:lvl>
    <w:lvl w:ilvl="3" w:tplc="ACDAB84A">
      <w:numFmt w:val="bullet"/>
      <w:lvlText w:val="•"/>
      <w:lvlJc w:val="left"/>
      <w:pPr>
        <w:ind w:left="2064" w:hanging="418"/>
      </w:pPr>
      <w:rPr>
        <w:rFonts w:hint="default"/>
        <w:lang w:val="en-US" w:eastAsia="en-US" w:bidi="ar-SA"/>
      </w:rPr>
    </w:lvl>
    <w:lvl w:ilvl="4" w:tplc="A0EC2964">
      <w:numFmt w:val="bullet"/>
      <w:lvlText w:val="•"/>
      <w:lvlJc w:val="left"/>
      <w:pPr>
        <w:ind w:left="2478" w:hanging="418"/>
      </w:pPr>
      <w:rPr>
        <w:rFonts w:hint="default"/>
        <w:lang w:val="en-US" w:eastAsia="en-US" w:bidi="ar-SA"/>
      </w:rPr>
    </w:lvl>
    <w:lvl w:ilvl="5" w:tplc="2CD06D6A">
      <w:numFmt w:val="bullet"/>
      <w:lvlText w:val="•"/>
      <w:lvlJc w:val="left"/>
      <w:pPr>
        <w:ind w:left="2893" w:hanging="418"/>
      </w:pPr>
      <w:rPr>
        <w:rFonts w:hint="default"/>
        <w:lang w:val="en-US" w:eastAsia="en-US" w:bidi="ar-SA"/>
      </w:rPr>
    </w:lvl>
    <w:lvl w:ilvl="6" w:tplc="D4D8EC14">
      <w:numFmt w:val="bullet"/>
      <w:lvlText w:val="•"/>
      <w:lvlJc w:val="left"/>
      <w:pPr>
        <w:ind w:left="3308" w:hanging="418"/>
      </w:pPr>
      <w:rPr>
        <w:rFonts w:hint="default"/>
        <w:lang w:val="en-US" w:eastAsia="en-US" w:bidi="ar-SA"/>
      </w:rPr>
    </w:lvl>
    <w:lvl w:ilvl="7" w:tplc="6416FBEE">
      <w:numFmt w:val="bullet"/>
      <w:lvlText w:val="•"/>
      <w:lvlJc w:val="left"/>
      <w:pPr>
        <w:ind w:left="3722" w:hanging="418"/>
      </w:pPr>
      <w:rPr>
        <w:rFonts w:hint="default"/>
        <w:lang w:val="en-US" w:eastAsia="en-US" w:bidi="ar-SA"/>
      </w:rPr>
    </w:lvl>
    <w:lvl w:ilvl="8" w:tplc="5C06E04E">
      <w:numFmt w:val="bullet"/>
      <w:lvlText w:val="•"/>
      <w:lvlJc w:val="left"/>
      <w:pPr>
        <w:ind w:left="4137" w:hanging="418"/>
      </w:pPr>
      <w:rPr>
        <w:rFonts w:hint="default"/>
        <w:lang w:val="en-US" w:eastAsia="en-US" w:bidi="ar-SA"/>
      </w:rPr>
    </w:lvl>
  </w:abstractNum>
  <w:abstractNum w:abstractNumId="7" w15:restartNumberingAfterBreak="0">
    <w:nsid w:val="6AE357A5"/>
    <w:multiLevelType w:val="hybridMultilevel"/>
    <w:tmpl w:val="2F9AA64E"/>
    <w:lvl w:ilvl="0" w:tplc="888E53F6">
      <w:numFmt w:val="bullet"/>
      <w:lvlText w:val=""/>
      <w:lvlJc w:val="left"/>
      <w:pPr>
        <w:ind w:left="820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7AF45AF8">
      <w:numFmt w:val="bullet"/>
      <w:lvlText w:val="•"/>
      <w:lvlJc w:val="left"/>
      <w:pPr>
        <w:ind w:left="1234" w:hanging="418"/>
      </w:pPr>
      <w:rPr>
        <w:rFonts w:hint="default"/>
        <w:lang w:val="en-US" w:eastAsia="en-US" w:bidi="ar-SA"/>
      </w:rPr>
    </w:lvl>
    <w:lvl w:ilvl="2" w:tplc="5F800CEC">
      <w:numFmt w:val="bullet"/>
      <w:lvlText w:val="•"/>
      <w:lvlJc w:val="left"/>
      <w:pPr>
        <w:ind w:left="1649" w:hanging="418"/>
      </w:pPr>
      <w:rPr>
        <w:rFonts w:hint="default"/>
        <w:lang w:val="en-US" w:eastAsia="en-US" w:bidi="ar-SA"/>
      </w:rPr>
    </w:lvl>
    <w:lvl w:ilvl="3" w:tplc="405C5A20">
      <w:numFmt w:val="bullet"/>
      <w:lvlText w:val="•"/>
      <w:lvlJc w:val="left"/>
      <w:pPr>
        <w:ind w:left="2064" w:hanging="418"/>
      </w:pPr>
      <w:rPr>
        <w:rFonts w:hint="default"/>
        <w:lang w:val="en-US" w:eastAsia="en-US" w:bidi="ar-SA"/>
      </w:rPr>
    </w:lvl>
    <w:lvl w:ilvl="4" w:tplc="FB1E4CEE">
      <w:numFmt w:val="bullet"/>
      <w:lvlText w:val="•"/>
      <w:lvlJc w:val="left"/>
      <w:pPr>
        <w:ind w:left="2478" w:hanging="418"/>
      </w:pPr>
      <w:rPr>
        <w:rFonts w:hint="default"/>
        <w:lang w:val="en-US" w:eastAsia="en-US" w:bidi="ar-SA"/>
      </w:rPr>
    </w:lvl>
    <w:lvl w:ilvl="5" w:tplc="AB24FB30">
      <w:numFmt w:val="bullet"/>
      <w:lvlText w:val="•"/>
      <w:lvlJc w:val="left"/>
      <w:pPr>
        <w:ind w:left="2893" w:hanging="418"/>
      </w:pPr>
      <w:rPr>
        <w:rFonts w:hint="default"/>
        <w:lang w:val="en-US" w:eastAsia="en-US" w:bidi="ar-SA"/>
      </w:rPr>
    </w:lvl>
    <w:lvl w:ilvl="6" w:tplc="1E0CF674">
      <w:numFmt w:val="bullet"/>
      <w:lvlText w:val="•"/>
      <w:lvlJc w:val="left"/>
      <w:pPr>
        <w:ind w:left="3308" w:hanging="418"/>
      </w:pPr>
      <w:rPr>
        <w:rFonts w:hint="default"/>
        <w:lang w:val="en-US" w:eastAsia="en-US" w:bidi="ar-SA"/>
      </w:rPr>
    </w:lvl>
    <w:lvl w:ilvl="7" w:tplc="758E378E">
      <w:numFmt w:val="bullet"/>
      <w:lvlText w:val="•"/>
      <w:lvlJc w:val="left"/>
      <w:pPr>
        <w:ind w:left="3722" w:hanging="418"/>
      </w:pPr>
      <w:rPr>
        <w:rFonts w:hint="default"/>
        <w:lang w:val="en-US" w:eastAsia="en-US" w:bidi="ar-SA"/>
      </w:rPr>
    </w:lvl>
    <w:lvl w:ilvl="8" w:tplc="9684E922">
      <w:numFmt w:val="bullet"/>
      <w:lvlText w:val="•"/>
      <w:lvlJc w:val="left"/>
      <w:pPr>
        <w:ind w:left="4137" w:hanging="418"/>
      </w:pPr>
      <w:rPr>
        <w:rFonts w:hint="default"/>
        <w:lang w:val="en-US" w:eastAsia="en-US" w:bidi="ar-SA"/>
      </w:rPr>
    </w:lvl>
  </w:abstractNum>
  <w:abstractNum w:abstractNumId="8" w15:restartNumberingAfterBreak="0">
    <w:nsid w:val="6B986CE4"/>
    <w:multiLevelType w:val="hybridMultilevel"/>
    <w:tmpl w:val="5274A786"/>
    <w:lvl w:ilvl="0" w:tplc="37480F6E">
      <w:numFmt w:val="bullet"/>
      <w:lvlText w:val=""/>
      <w:lvlJc w:val="left"/>
      <w:pPr>
        <w:ind w:left="820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3B42B69C">
      <w:numFmt w:val="bullet"/>
      <w:lvlText w:val="•"/>
      <w:lvlJc w:val="left"/>
      <w:pPr>
        <w:ind w:left="1234" w:hanging="418"/>
      </w:pPr>
      <w:rPr>
        <w:rFonts w:hint="default"/>
        <w:lang w:val="en-US" w:eastAsia="en-US" w:bidi="ar-SA"/>
      </w:rPr>
    </w:lvl>
    <w:lvl w:ilvl="2" w:tplc="343069E8">
      <w:numFmt w:val="bullet"/>
      <w:lvlText w:val="•"/>
      <w:lvlJc w:val="left"/>
      <w:pPr>
        <w:ind w:left="1649" w:hanging="418"/>
      </w:pPr>
      <w:rPr>
        <w:rFonts w:hint="default"/>
        <w:lang w:val="en-US" w:eastAsia="en-US" w:bidi="ar-SA"/>
      </w:rPr>
    </w:lvl>
    <w:lvl w:ilvl="3" w:tplc="6FB4EAFC">
      <w:numFmt w:val="bullet"/>
      <w:lvlText w:val="•"/>
      <w:lvlJc w:val="left"/>
      <w:pPr>
        <w:ind w:left="2064" w:hanging="418"/>
      </w:pPr>
      <w:rPr>
        <w:rFonts w:hint="default"/>
        <w:lang w:val="en-US" w:eastAsia="en-US" w:bidi="ar-SA"/>
      </w:rPr>
    </w:lvl>
    <w:lvl w:ilvl="4" w:tplc="694C1B72">
      <w:numFmt w:val="bullet"/>
      <w:lvlText w:val="•"/>
      <w:lvlJc w:val="left"/>
      <w:pPr>
        <w:ind w:left="2478" w:hanging="418"/>
      </w:pPr>
      <w:rPr>
        <w:rFonts w:hint="default"/>
        <w:lang w:val="en-US" w:eastAsia="en-US" w:bidi="ar-SA"/>
      </w:rPr>
    </w:lvl>
    <w:lvl w:ilvl="5" w:tplc="6BA2B9D2">
      <w:numFmt w:val="bullet"/>
      <w:lvlText w:val="•"/>
      <w:lvlJc w:val="left"/>
      <w:pPr>
        <w:ind w:left="2893" w:hanging="418"/>
      </w:pPr>
      <w:rPr>
        <w:rFonts w:hint="default"/>
        <w:lang w:val="en-US" w:eastAsia="en-US" w:bidi="ar-SA"/>
      </w:rPr>
    </w:lvl>
    <w:lvl w:ilvl="6" w:tplc="3912CBCC">
      <w:numFmt w:val="bullet"/>
      <w:lvlText w:val="•"/>
      <w:lvlJc w:val="left"/>
      <w:pPr>
        <w:ind w:left="3308" w:hanging="418"/>
      </w:pPr>
      <w:rPr>
        <w:rFonts w:hint="default"/>
        <w:lang w:val="en-US" w:eastAsia="en-US" w:bidi="ar-SA"/>
      </w:rPr>
    </w:lvl>
    <w:lvl w:ilvl="7" w:tplc="D0C48754">
      <w:numFmt w:val="bullet"/>
      <w:lvlText w:val="•"/>
      <w:lvlJc w:val="left"/>
      <w:pPr>
        <w:ind w:left="3722" w:hanging="418"/>
      </w:pPr>
      <w:rPr>
        <w:rFonts w:hint="default"/>
        <w:lang w:val="en-US" w:eastAsia="en-US" w:bidi="ar-SA"/>
      </w:rPr>
    </w:lvl>
    <w:lvl w:ilvl="8" w:tplc="3A5657C0">
      <w:numFmt w:val="bullet"/>
      <w:lvlText w:val="•"/>
      <w:lvlJc w:val="left"/>
      <w:pPr>
        <w:ind w:left="4137" w:hanging="418"/>
      </w:pPr>
      <w:rPr>
        <w:rFonts w:hint="default"/>
        <w:lang w:val="en-US" w:eastAsia="en-US" w:bidi="ar-SA"/>
      </w:rPr>
    </w:lvl>
  </w:abstractNum>
  <w:abstractNum w:abstractNumId="9" w15:restartNumberingAfterBreak="0">
    <w:nsid w:val="73C17789"/>
    <w:multiLevelType w:val="hybridMultilevel"/>
    <w:tmpl w:val="2D0EBED8"/>
    <w:lvl w:ilvl="0" w:tplc="13BC82FE">
      <w:numFmt w:val="bullet"/>
      <w:lvlText w:val=""/>
      <w:lvlJc w:val="left"/>
      <w:pPr>
        <w:ind w:left="820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B8703B9A">
      <w:numFmt w:val="bullet"/>
      <w:lvlText w:val="•"/>
      <w:lvlJc w:val="left"/>
      <w:pPr>
        <w:ind w:left="1234" w:hanging="418"/>
      </w:pPr>
      <w:rPr>
        <w:rFonts w:hint="default"/>
        <w:lang w:val="en-US" w:eastAsia="en-US" w:bidi="ar-SA"/>
      </w:rPr>
    </w:lvl>
    <w:lvl w:ilvl="2" w:tplc="17384238">
      <w:numFmt w:val="bullet"/>
      <w:lvlText w:val="•"/>
      <w:lvlJc w:val="left"/>
      <w:pPr>
        <w:ind w:left="1649" w:hanging="418"/>
      </w:pPr>
      <w:rPr>
        <w:rFonts w:hint="default"/>
        <w:lang w:val="en-US" w:eastAsia="en-US" w:bidi="ar-SA"/>
      </w:rPr>
    </w:lvl>
    <w:lvl w:ilvl="3" w:tplc="E9D679AE">
      <w:numFmt w:val="bullet"/>
      <w:lvlText w:val="•"/>
      <w:lvlJc w:val="left"/>
      <w:pPr>
        <w:ind w:left="2064" w:hanging="418"/>
      </w:pPr>
      <w:rPr>
        <w:rFonts w:hint="default"/>
        <w:lang w:val="en-US" w:eastAsia="en-US" w:bidi="ar-SA"/>
      </w:rPr>
    </w:lvl>
    <w:lvl w:ilvl="4" w:tplc="ACD8527A">
      <w:numFmt w:val="bullet"/>
      <w:lvlText w:val="•"/>
      <w:lvlJc w:val="left"/>
      <w:pPr>
        <w:ind w:left="2478" w:hanging="418"/>
      </w:pPr>
      <w:rPr>
        <w:rFonts w:hint="default"/>
        <w:lang w:val="en-US" w:eastAsia="en-US" w:bidi="ar-SA"/>
      </w:rPr>
    </w:lvl>
    <w:lvl w:ilvl="5" w:tplc="6EAAD644">
      <w:numFmt w:val="bullet"/>
      <w:lvlText w:val="•"/>
      <w:lvlJc w:val="left"/>
      <w:pPr>
        <w:ind w:left="2893" w:hanging="418"/>
      </w:pPr>
      <w:rPr>
        <w:rFonts w:hint="default"/>
        <w:lang w:val="en-US" w:eastAsia="en-US" w:bidi="ar-SA"/>
      </w:rPr>
    </w:lvl>
    <w:lvl w:ilvl="6" w:tplc="86C00B16">
      <w:numFmt w:val="bullet"/>
      <w:lvlText w:val="•"/>
      <w:lvlJc w:val="left"/>
      <w:pPr>
        <w:ind w:left="3308" w:hanging="418"/>
      </w:pPr>
      <w:rPr>
        <w:rFonts w:hint="default"/>
        <w:lang w:val="en-US" w:eastAsia="en-US" w:bidi="ar-SA"/>
      </w:rPr>
    </w:lvl>
    <w:lvl w:ilvl="7" w:tplc="C406A628">
      <w:numFmt w:val="bullet"/>
      <w:lvlText w:val="•"/>
      <w:lvlJc w:val="left"/>
      <w:pPr>
        <w:ind w:left="3722" w:hanging="418"/>
      </w:pPr>
      <w:rPr>
        <w:rFonts w:hint="default"/>
        <w:lang w:val="en-US" w:eastAsia="en-US" w:bidi="ar-SA"/>
      </w:rPr>
    </w:lvl>
    <w:lvl w:ilvl="8" w:tplc="F22E750A">
      <w:numFmt w:val="bullet"/>
      <w:lvlText w:val="•"/>
      <w:lvlJc w:val="left"/>
      <w:pPr>
        <w:ind w:left="4137" w:hanging="418"/>
      </w:pPr>
      <w:rPr>
        <w:rFonts w:hint="default"/>
        <w:lang w:val="en-US" w:eastAsia="en-US" w:bidi="ar-SA"/>
      </w:rPr>
    </w:lvl>
  </w:abstractNum>
  <w:abstractNum w:abstractNumId="10" w15:restartNumberingAfterBreak="0">
    <w:nsid w:val="75CA1141"/>
    <w:multiLevelType w:val="hybridMultilevel"/>
    <w:tmpl w:val="26AE4FEA"/>
    <w:lvl w:ilvl="0" w:tplc="50CAD480">
      <w:numFmt w:val="bullet"/>
      <w:lvlText w:val=""/>
      <w:lvlJc w:val="left"/>
      <w:pPr>
        <w:ind w:left="820" w:hanging="41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CC80D416">
      <w:numFmt w:val="bullet"/>
      <w:lvlText w:val="•"/>
      <w:lvlJc w:val="left"/>
      <w:pPr>
        <w:ind w:left="1234" w:hanging="418"/>
      </w:pPr>
      <w:rPr>
        <w:rFonts w:hint="default"/>
        <w:lang w:val="en-US" w:eastAsia="en-US" w:bidi="ar-SA"/>
      </w:rPr>
    </w:lvl>
    <w:lvl w:ilvl="2" w:tplc="F3FE15E6">
      <w:numFmt w:val="bullet"/>
      <w:lvlText w:val="•"/>
      <w:lvlJc w:val="left"/>
      <w:pPr>
        <w:ind w:left="1649" w:hanging="418"/>
      </w:pPr>
      <w:rPr>
        <w:rFonts w:hint="default"/>
        <w:lang w:val="en-US" w:eastAsia="en-US" w:bidi="ar-SA"/>
      </w:rPr>
    </w:lvl>
    <w:lvl w:ilvl="3" w:tplc="858CCD82">
      <w:numFmt w:val="bullet"/>
      <w:lvlText w:val="•"/>
      <w:lvlJc w:val="left"/>
      <w:pPr>
        <w:ind w:left="2064" w:hanging="418"/>
      </w:pPr>
      <w:rPr>
        <w:rFonts w:hint="default"/>
        <w:lang w:val="en-US" w:eastAsia="en-US" w:bidi="ar-SA"/>
      </w:rPr>
    </w:lvl>
    <w:lvl w:ilvl="4" w:tplc="A2CA879A">
      <w:numFmt w:val="bullet"/>
      <w:lvlText w:val="•"/>
      <w:lvlJc w:val="left"/>
      <w:pPr>
        <w:ind w:left="2478" w:hanging="418"/>
      </w:pPr>
      <w:rPr>
        <w:rFonts w:hint="default"/>
        <w:lang w:val="en-US" w:eastAsia="en-US" w:bidi="ar-SA"/>
      </w:rPr>
    </w:lvl>
    <w:lvl w:ilvl="5" w:tplc="841E02AE">
      <w:numFmt w:val="bullet"/>
      <w:lvlText w:val="•"/>
      <w:lvlJc w:val="left"/>
      <w:pPr>
        <w:ind w:left="2893" w:hanging="418"/>
      </w:pPr>
      <w:rPr>
        <w:rFonts w:hint="default"/>
        <w:lang w:val="en-US" w:eastAsia="en-US" w:bidi="ar-SA"/>
      </w:rPr>
    </w:lvl>
    <w:lvl w:ilvl="6" w:tplc="27A678A8">
      <w:numFmt w:val="bullet"/>
      <w:lvlText w:val="•"/>
      <w:lvlJc w:val="left"/>
      <w:pPr>
        <w:ind w:left="3308" w:hanging="418"/>
      </w:pPr>
      <w:rPr>
        <w:rFonts w:hint="default"/>
        <w:lang w:val="en-US" w:eastAsia="en-US" w:bidi="ar-SA"/>
      </w:rPr>
    </w:lvl>
    <w:lvl w:ilvl="7" w:tplc="22B2821A">
      <w:numFmt w:val="bullet"/>
      <w:lvlText w:val="•"/>
      <w:lvlJc w:val="left"/>
      <w:pPr>
        <w:ind w:left="3722" w:hanging="418"/>
      </w:pPr>
      <w:rPr>
        <w:rFonts w:hint="default"/>
        <w:lang w:val="en-US" w:eastAsia="en-US" w:bidi="ar-SA"/>
      </w:rPr>
    </w:lvl>
    <w:lvl w:ilvl="8" w:tplc="C2E45358">
      <w:numFmt w:val="bullet"/>
      <w:lvlText w:val="•"/>
      <w:lvlJc w:val="left"/>
      <w:pPr>
        <w:ind w:left="4137" w:hanging="418"/>
      </w:pPr>
      <w:rPr>
        <w:rFonts w:hint="default"/>
        <w:lang w:val="en-US" w:eastAsia="en-US" w:bidi="ar-SA"/>
      </w:rPr>
    </w:lvl>
  </w:abstractNum>
  <w:abstractNum w:abstractNumId="11" w15:restartNumberingAfterBreak="0">
    <w:nsid w:val="7AB5405C"/>
    <w:multiLevelType w:val="hybridMultilevel"/>
    <w:tmpl w:val="B4BC3006"/>
    <w:lvl w:ilvl="0" w:tplc="C0646DDA">
      <w:numFmt w:val="bullet"/>
      <w:lvlText w:val=""/>
      <w:lvlJc w:val="left"/>
      <w:pPr>
        <w:ind w:left="820" w:hanging="35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1" w:tplc="D62ABDB8">
      <w:numFmt w:val="bullet"/>
      <w:lvlText w:val="•"/>
      <w:lvlJc w:val="left"/>
      <w:pPr>
        <w:ind w:left="1234" w:hanging="356"/>
      </w:pPr>
      <w:rPr>
        <w:rFonts w:hint="default"/>
        <w:lang w:val="en-US" w:eastAsia="en-US" w:bidi="ar-SA"/>
      </w:rPr>
    </w:lvl>
    <w:lvl w:ilvl="2" w:tplc="D502449E">
      <w:numFmt w:val="bullet"/>
      <w:lvlText w:val="•"/>
      <w:lvlJc w:val="left"/>
      <w:pPr>
        <w:ind w:left="1649" w:hanging="356"/>
      </w:pPr>
      <w:rPr>
        <w:rFonts w:hint="default"/>
        <w:lang w:val="en-US" w:eastAsia="en-US" w:bidi="ar-SA"/>
      </w:rPr>
    </w:lvl>
    <w:lvl w:ilvl="3" w:tplc="D602B208">
      <w:numFmt w:val="bullet"/>
      <w:lvlText w:val="•"/>
      <w:lvlJc w:val="left"/>
      <w:pPr>
        <w:ind w:left="2064" w:hanging="356"/>
      </w:pPr>
      <w:rPr>
        <w:rFonts w:hint="default"/>
        <w:lang w:val="en-US" w:eastAsia="en-US" w:bidi="ar-SA"/>
      </w:rPr>
    </w:lvl>
    <w:lvl w:ilvl="4" w:tplc="69848C20">
      <w:numFmt w:val="bullet"/>
      <w:lvlText w:val="•"/>
      <w:lvlJc w:val="left"/>
      <w:pPr>
        <w:ind w:left="2478" w:hanging="356"/>
      </w:pPr>
      <w:rPr>
        <w:rFonts w:hint="default"/>
        <w:lang w:val="en-US" w:eastAsia="en-US" w:bidi="ar-SA"/>
      </w:rPr>
    </w:lvl>
    <w:lvl w:ilvl="5" w:tplc="1B560A2A">
      <w:numFmt w:val="bullet"/>
      <w:lvlText w:val="•"/>
      <w:lvlJc w:val="left"/>
      <w:pPr>
        <w:ind w:left="2893" w:hanging="356"/>
      </w:pPr>
      <w:rPr>
        <w:rFonts w:hint="default"/>
        <w:lang w:val="en-US" w:eastAsia="en-US" w:bidi="ar-SA"/>
      </w:rPr>
    </w:lvl>
    <w:lvl w:ilvl="6" w:tplc="68A04C4C">
      <w:numFmt w:val="bullet"/>
      <w:lvlText w:val="•"/>
      <w:lvlJc w:val="left"/>
      <w:pPr>
        <w:ind w:left="3308" w:hanging="356"/>
      </w:pPr>
      <w:rPr>
        <w:rFonts w:hint="default"/>
        <w:lang w:val="en-US" w:eastAsia="en-US" w:bidi="ar-SA"/>
      </w:rPr>
    </w:lvl>
    <w:lvl w:ilvl="7" w:tplc="860AB014">
      <w:numFmt w:val="bullet"/>
      <w:lvlText w:val="•"/>
      <w:lvlJc w:val="left"/>
      <w:pPr>
        <w:ind w:left="3722" w:hanging="356"/>
      </w:pPr>
      <w:rPr>
        <w:rFonts w:hint="default"/>
        <w:lang w:val="en-US" w:eastAsia="en-US" w:bidi="ar-SA"/>
      </w:rPr>
    </w:lvl>
    <w:lvl w:ilvl="8" w:tplc="6F22E6A8">
      <w:numFmt w:val="bullet"/>
      <w:lvlText w:val="•"/>
      <w:lvlJc w:val="left"/>
      <w:pPr>
        <w:ind w:left="4137" w:hanging="356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10"/>
  </w:num>
  <w:num w:numId="3">
    <w:abstractNumId w:val="11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8"/>
  </w:num>
  <w:num w:numId="10">
    <w:abstractNumId w:val="2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74E"/>
    <w:rsid w:val="0078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1FBE9ED"/>
  <w15:chartTrackingRefBased/>
  <w15:docId w15:val="{289DF4C6-AE53-40C5-94AB-A113C8717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674E"/>
  </w:style>
  <w:style w:type="paragraph" w:styleId="Heading4">
    <w:name w:val="heading 4"/>
    <w:basedOn w:val="Normal"/>
    <w:link w:val="Heading4Char"/>
    <w:uiPriority w:val="9"/>
    <w:unhideWhenUsed/>
    <w:qFormat/>
    <w:rsid w:val="0078674E"/>
    <w:pPr>
      <w:widowControl w:val="0"/>
      <w:autoSpaceDE w:val="0"/>
      <w:autoSpaceDN w:val="0"/>
      <w:spacing w:after="0" w:line="240" w:lineRule="auto"/>
      <w:ind w:left="480"/>
      <w:jc w:val="both"/>
      <w:outlineLvl w:val="3"/>
    </w:pPr>
    <w:rPr>
      <w:rFonts w:ascii="Arial" w:eastAsia="Arial" w:hAnsi="Arial" w:cs="Arial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8674E"/>
    <w:rPr>
      <w:rFonts w:ascii="Arial" w:eastAsia="Arial" w:hAnsi="Arial" w:cs="Arial"/>
      <w:b/>
      <w:bCs/>
      <w:lang w:val="en-US"/>
    </w:rPr>
  </w:style>
  <w:style w:type="paragraph" w:customStyle="1" w:styleId="TableParagraph">
    <w:name w:val="Table Paragraph"/>
    <w:basedOn w:val="Normal"/>
    <w:uiPriority w:val="1"/>
    <w:qFormat/>
    <w:rsid w:val="0078674E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maesela sebothoma</dc:creator>
  <cp:keywords/>
  <dc:description/>
  <cp:lastModifiedBy>maesela sebothoma</cp:lastModifiedBy>
  <cp:revision>1</cp:revision>
  <dcterms:created xsi:type="dcterms:W3CDTF">2023-08-09T10:30:00Z</dcterms:created>
  <dcterms:modified xsi:type="dcterms:W3CDTF">2023-08-09T10:32:00Z</dcterms:modified>
</cp:coreProperties>
</file>