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AE946" w14:textId="6650F414" w:rsidR="00D44301" w:rsidRDefault="00D44301" w:rsidP="00753536">
      <w:pPr>
        <w:spacing w:line="360" w:lineRule="auto"/>
        <w:contextualSpacing/>
        <w:jc w:val="both"/>
        <w:rPr>
          <w:rFonts w:ascii="Arial Narrow" w:eastAsia="Calibri" w:hAnsi="Arial Narrow" w:cs="Calibri"/>
          <w:b/>
          <w:sz w:val="24"/>
          <w:szCs w:val="24"/>
          <w:lang w:val="en-US"/>
        </w:rPr>
      </w:pPr>
      <w:r>
        <w:rPr>
          <w:rFonts w:ascii="Arial Narrow" w:eastAsia="Calibri" w:hAnsi="Arial Narrow" w:cs="Calibri"/>
          <w:b/>
          <w:sz w:val="24"/>
          <w:szCs w:val="24"/>
          <w:lang w:val="en-US"/>
        </w:rPr>
        <w:t xml:space="preserve">Thabiso </w:t>
      </w:r>
    </w:p>
    <w:p w14:paraId="72098BF7" w14:textId="77777777" w:rsidR="00D44301" w:rsidRDefault="00D44301" w:rsidP="00753536">
      <w:pPr>
        <w:spacing w:line="360" w:lineRule="auto"/>
        <w:contextualSpacing/>
        <w:jc w:val="both"/>
        <w:rPr>
          <w:rFonts w:ascii="Arial Narrow" w:eastAsia="Calibri" w:hAnsi="Arial Narrow" w:cs="Calibri"/>
          <w:b/>
          <w:sz w:val="24"/>
          <w:szCs w:val="24"/>
          <w:lang w:val="en-US"/>
        </w:rPr>
      </w:pPr>
    </w:p>
    <w:p w14:paraId="38B1F5E4" w14:textId="4EC4FD01" w:rsidR="00037A22" w:rsidRPr="00753536" w:rsidRDefault="00037A22" w:rsidP="00753536">
      <w:pPr>
        <w:spacing w:line="360" w:lineRule="auto"/>
        <w:contextualSpacing/>
        <w:jc w:val="both"/>
        <w:rPr>
          <w:rFonts w:ascii="Arial Narrow" w:eastAsia="Calibri" w:hAnsi="Arial Narrow" w:cs="Arial"/>
          <w:sz w:val="24"/>
          <w:szCs w:val="24"/>
          <w:lang w:val="en-US"/>
        </w:rPr>
      </w:pPr>
      <w:r w:rsidRPr="00753536">
        <w:rPr>
          <w:rFonts w:ascii="Arial Narrow" w:eastAsia="Calibri" w:hAnsi="Arial Narrow" w:cs="Arial"/>
          <w:sz w:val="24"/>
          <w:szCs w:val="24"/>
          <w:lang w:val="en-US"/>
        </w:rPr>
        <w:t xml:space="preserve">Years of Experience : </w:t>
      </w:r>
      <w:r w:rsidR="00C016B0" w:rsidRPr="00753536">
        <w:rPr>
          <w:rFonts w:ascii="Arial Narrow" w:eastAsia="Calibri" w:hAnsi="Arial Narrow" w:cs="Arial"/>
          <w:sz w:val="24"/>
          <w:szCs w:val="24"/>
          <w:lang w:val="en-US"/>
        </w:rPr>
        <w:t>14 years in Higher Education</w:t>
      </w:r>
    </w:p>
    <w:p w14:paraId="1E330C30" w14:textId="7D1C2435" w:rsidR="00037A22" w:rsidRPr="00753536" w:rsidRDefault="00037A22" w:rsidP="00753536">
      <w:pPr>
        <w:spacing w:line="360" w:lineRule="auto"/>
        <w:contextualSpacing/>
        <w:jc w:val="both"/>
        <w:rPr>
          <w:rFonts w:ascii="Arial Narrow" w:eastAsia="Calibri" w:hAnsi="Arial Narrow" w:cs="Arial"/>
          <w:sz w:val="24"/>
          <w:szCs w:val="24"/>
          <w:lang w:val="en-US"/>
        </w:rPr>
      </w:pPr>
      <w:r w:rsidRPr="00753536">
        <w:rPr>
          <w:rFonts w:ascii="Arial Narrow" w:eastAsia="Calibri" w:hAnsi="Arial Narrow" w:cs="Arial"/>
          <w:sz w:val="24"/>
          <w:szCs w:val="24"/>
          <w:lang w:val="en-US"/>
        </w:rPr>
        <w:t xml:space="preserve">Years of Experience : </w:t>
      </w:r>
      <w:r w:rsidR="00C016B0" w:rsidRPr="00753536">
        <w:rPr>
          <w:rFonts w:ascii="Arial Narrow" w:eastAsia="Calibri" w:hAnsi="Arial Narrow" w:cs="Arial"/>
          <w:sz w:val="24"/>
          <w:szCs w:val="24"/>
          <w:lang w:val="en-US"/>
        </w:rPr>
        <w:t>20 years working with LO  (Taught Garde 9 &amp; Grade 11 at school level while working as the principal for 6 years)</w:t>
      </w:r>
      <w:r w:rsidR="00827B98" w:rsidRPr="00753536">
        <w:rPr>
          <w:rFonts w:ascii="Arial Narrow" w:eastAsia="Calibri" w:hAnsi="Arial Narrow" w:cs="Arial"/>
          <w:sz w:val="24"/>
          <w:szCs w:val="24"/>
          <w:lang w:val="en-US"/>
        </w:rPr>
        <w:t xml:space="preserve"> before working at UP. </w:t>
      </w:r>
    </w:p>
    <w:p w14:paraId="2E702646" w14:textId="77777777" w:rsidR="00037A22" w:rsidRPr="00753536" w:rsidRDefault="00037A22" w:rsidP="00753536">
      <w:pPr>
        <w:spacing w:line="360" w:lineRule="auto"/>
        <w:contextualSpacing/>
        <w:jc w:val="both"/>
        <w:rPr>
          <w:rFonts w:ascii="Arial Narrow" w:eastAsia="Calibri" w:hAnsi="Arial Narrow" w:cs="Arial"/>
          <w:sz w:val="24"/>
          <w:szCs w:val="24"/>
          <w:lang w:val="en-US"/>
        </w:rPr>
      </w:pPr>
    </w:p>
    <w:p w14:paraId="1F791C5B" w14:textId="0167AEA0" w:rsidR="00037A22" w:rsidRPr="00753536" w:rsidRDefault="00037A22" w:rsidP="00753536">
      <w:pPr>
        <w:numPr>
          <w:ilvl w:val="0"/>
          <w:numId w:val="1"/>
        </w:numPr>
        <w:spacing w:line="360" w:lineRule="auto"/>
        <w:contextualSpacing/>
        <w:jc w:val="both"/>
        <w:rPr>
          <w:rFonts w:ascii="Arial Narrow" w:eastAsia="Calibri" w:hAnsi="Arial Narrow" w:cs="Arial"/>
          <w:b/>
          <w:bCs/>
          <w:sz w:val="24"/>
          <w:szCs w:val="24"/>
          <w:lang w:val="en-US"/>
        </w:rPr>
      </w:pPr>
      <w:r w:rsidRPr="00753536">
        <w:rPr>
          <w:rFonts w:ascii="Arial Narrow" w:eastAsia="Calibri" w:hAnsi="Arial Narrow" w:cs="Arial"/>
          <w:b/>
          <w:bCs/>
          <w:sz w:val="24"/>
          <w:szCs w:val="24"/>
          <w:lang w:val="en-US"/>
        </w:rPr>
        <w:t xml:space="preserve">In your view, what can LO teachers do to support Grade 12 learners in transitioning from high school to tertiary education? </w:t>
      </w:r>
    </w:p>
    <w:p w14:paraId="2545A239" w14:textId="1E868D1D" w:rsidR="00037A22" w:rsidRPr="00753536" w:rsidRDefault="00037A22" w:rsidP="00753536">
      <w:pPr>
        <w:spacing w:line="360" w:lineRule="auto"/>
        <w:contextualSpacing/>
        <w:jc w:val="both"/>
        <w:rPr>
          <w:rFonts w:ascii="Arial Narrow" w:eastAsia="Calibri" w:hAnsi="Arial Narrow" w:cs="Arial"/>
          <w:sz w:val="24"/>
          <w:szCs w:val="24"/>
          <w:lang w:val="en-US"/>
        </w:rPr>
      </w:pPr>
    </w:p>
    <w:p w14:paraId="44D04032" w14:textId="77777777" w:rsidR="00275755" w:rsidRPr="00753536" w:rsidRDefault="00C016B0" w:rsidP="00753536">
      <w:pPr>
        <w:spacing w:line="360" w:lineRule="auto"/>
        <w:contextualSpacing/>
        <w:jc w:val="both"/>
        <w:rPr>
          <w:rFonts w:ascii="Arial Narrow" w:eastAsia="Calibri" w:hAnsi="Arial Narrow" w:cs="Arial"/>
          <w:sz w:val="24"/>
          <w:szCs w:val="24"/>
          <w:lang w:val="en-US"/>
        </w:rPr>
      </w:pPr>
      <w:r w:rsidRPr="00753536">
        <w:rPr>
          <w:rFonts w:ascii="Arial Narrow" w:eastAsia="Calibri" w:hAnsi="Arial Narrow" w:cs="Arial"/>
          <w:sz w:val="24"/>
          <w:szCs w:val="24"/>
          <w:lang w:val="en-US"/>
        </w:rPr>
        <w:t xml:space="preserve">I think </w:t>
      </w:r>
      <w:proofErr w:type="spellStart"/>
      <w:r w:rsidRPr="00753536">
        <w:rPr>
          <w:rFonts w:ascii="Arial Narrow" w:eastAsia="Calibri" w:hAnsi="Arial Narrow" w:cs="Arial"/>
          <w:sz w:val="24"/>
          <w:szCs w:val="24"/>
          <w:lang w:val="en-US"/>
        </w:rPr>
        <w:t>ammm</w:t>
      </w:r>
      <w:proofErr w:type="spellEnd"/>
      <w:r w:rsidRPr="00753536">
        <w:rPr>
          <w:rFonts w:ascii="Arial Narrow" w:eastAsia="Calibri" w:hAnsi="Arial Narrow" w:cs="Arial"/>
          <w:sz w:val="24"/>
          <w:szCs w:val="24"/>
          <w:lang w:val="en-US"/>
        </w:rPr>
        <w:t xml:space="preserve"> teachers </w:t>
      </w:r>
      <w:r w:rsidRPr="00753536">
        <w:rPr>
          <w:rFonts w:ascii="Arial Narrow" w:eastAsia="Calibri" w:hAnsi="Arial Narrow" w:cs="Arial"/>
          <w:sz w:val="24"/>
          <w:szCs w:val="24"/>
          <w:highlight w:val="yellow"/>
          <w:lang w:val="en-US"/>
        </w:rPr>
        <w:t>must assist the learners with the applications for the university, student funding opportunities , advise them about the admission requirements of various qualification and at the different universities because each university has its own admission requirements</w:t>
      </w:r>
      <w:r w:rsidRPr="00753536">
        <w:rPr>
          <w:rFonts w:ascii="Arial Narrow" w:eastAsia="Calibri" w:hAnsi="Arial Narrow" w:cs="Arial"/>
          <w:sz w:val="24"/>
          <w:szCs w:val="24"/>
          <w:lang w:val="en-US"/>
        </w:rPr>
        <w:t xml:space="preserve">. </w:t>
      </w:r>
    </w:p>
    <w:p w14:paraId="7A85CF96" w14:textId="77777777" w:rsidR="00275755" w:rsidRPr="00753536" w:rsidRDefault="00275755" w:rsidP="00753536">
      <w:pPr>
        <w:spacing w:line="360" w:lineRule="auto"/>
        <w:contextualSpacing/>
        <w:jc w:val="both"/>
        <w:rPr>
          <w:rFonts w:ascii="Arial Narrow" w:eastAsia="Calibri" w:hAnsi="Arial Narrow" w:cs="Arial"/>
          <w:sz w:val="24"/>
          <w:szCs w:val="24"/>
          <w:lang w:val="en-US"/>
        </w:rPr>
      </w:pPr>
    </w:p>
    <w:p w14:paraId="2BE8A4E4" w14:textId="043B85B9" w:rsidR="00C016B0" w:rsidRPr="00753536" w:rsidRDefault="00827B98" w:rsidP="00753536">
      <w:pPr>
        <w:spacing w:line="360" w:lineRule="auto"/>
        <w:contextualSpacing/>
        <w:jc w:val="both"/>
        <w:rPr>
          <w:rFonts w:ascii="Arial Narrow" w:eastAsia="Calibri" w:hAnsi="Arial Narrow" w:cs="Arial"/>
          <w:sz w:val="24"/>
          <w:szCs w:val="24"/>
          <w:lang w:val="en-US"/>
        </w:rPr>
      </w:pPr>
      <w:r w:rsidRPr="00753536">
        <w:rPr>
          <w:rFonts w:ascii="Arial Narrow" w:eastAsia="Calibri" w:hAnsi="Arial Narrow" w:cs="Arial"/>
          <w:sz w:val="24"/>
          <w:szCs w:val="24"/>
          <w:highlight w:val="yellow"/>
          <w:lang w:val="en-US"/>
        </w:rPr>
        <w:t xml:space="preserve">The support should not only be about career choices and </w:t>
      </w:r>
      <w:r w:rsidR="00275755" w:rsidRPr="00753536">
        <w:rPr>
          <w:rFonts w:ascii="Arial Narrow" w:eastAsia="Calibri" w:hAnsi="Arial Narrow" w:cs="Arial"/>
          <w:sz w:val="24"/>
          <w:szCs w:val="24"/>
          <w:highlight w:val="yellow"/>
          <w:lang w:val="en-US"/>
        </w:rPr>
        <w:t>applications,</w:t>
      </w:r>
      <w:r w:rsidRPr="00753536">
        <w:rPr>
          <w:rFonts w:ascii="Arial Narrow" w:eastAsia="Calibri" w:hAnsi="Arial Narrow" w:cs="Arial"/>
          <w:sz w:val="24"/>
          <w:szCs w:val="24"/>
          <w:highlight w:val="yellow"/>
          <w:lang w:val="en-US"/>
        </w:rPr>
        <w:t xml:space="preserve"> but they need to assist them on how to overcome anxiety once they become first year students at universities and also how to manage their time. Actually there is a number of life skills to share with them like goal setting</w:t>
      </w:r>
    </w:p>
    <w:p w14:paraId="30A134AD" w14:textId="336E9B54" w:rsidR="00C016B0" w:rsidRPr="00753536" w:rsidRDefault="00C016B0" w:rsidP="00753536">
      <w:pPr>
        <w:spacing w:line="360" w:lineRule="auto"/>
        <w:contextualSpacing/>
        <w:jc w:val="both"/>
        <w:rPr>
          <w:rFonts w:ascii="Arial Narrow" w:eastAsia="Calibri" w:hAnsi="Arial Narrow" w:cs="Arial"/>
          <w:sz w:val="24"/>
          <w:szCs w:val="24"/>
          <w:lang w:val="en-US"/>
        </w:rPr>
      </w:pPr>
    </w:p>
    <w:p w14:paraId="3549AE1F" w14:textId="4C306BE8" w:rsidR="00C016B0" w:rsidRPr="00753536" w:rsidRDefault="00C016B0" w:rsidP="00753536">
      <w:pPr>
        <w:spacing w:line="360" w:lineRule="auto"/>
        <w:contextualSpacing/>
        <w:jc w:val="both"/>
        <w:rPr>
          <w:rFonts w:ascii="Arial Narrow" w:eastAsia="Calibri" w:hAnsi="Arial Narrow" w:cs="Arial"/>
          <w:sz w:val="24"/>
          <w:szCs w:val="24"/>
          <w:lang w:val="en-US"/>
        </w:rPr>
      </w:pPr>
      <w:r w:rsidRPr="00753536">
        <w:rPr>
          <w:rFonts w:ascii="Arial Narrow" w:eastAsia="Calibri" w:hAnsi="Arial Narrow" w:cs="Arial"/>
          <w:sz w:val="24"/>
          <w:szCs w:val="24"/>
          <w:highlight w:val="yellow"/>
          <w:lang w:val="en-US"/>
        </w:rPr>
        <w:t xml:space="preserve">We do a number of community </w:t>
      </w:r>
      <w:r w:rsidR="00827B98" w:rsidRPr="00753536">
        <w:rPr>
          <w:rFonts w:ascii="Arial Narrow" w:eastAsia="Calibri" w:hAnsi="Arial Narrow" w:cs="Arial"/>
          <w:sz w:val="24"/>
          <w:szCs w:val="24"/>
          <w:highlight w:val="yellow"/>
          <w:lang w:val="en-US"/>
        </w:rPr>
        <w:t>outreach projects</w:t>
      </w:r>
      <w:r w:rsidR="00827B98" w:rsidRPr="00753536">
        <w:rPr>
          <w:rFonts w:ascii="Arial Narrow" w:eastAsia="Calibri" w:hAnsi="Arial Narrow" w:cs="Arial"/>
          <w:sz w:val="24"/>
          <w:szCs w:val="24"/>
          <w:lang w:val="en-US"/>
        </w:rPr>
        <w:t xml:space="preserve">. </w:t>
      </w:r>
      <w:r w:rsidR="00275755" w:rsidRPr="00753536">
        <w:rPr>
          <w:rFonts w:ascii="Arial Narrow" w:eastAsia="Calibri" w:hAnsi="Arial Narrow" w:cs="Arial"/>
          <w:sz w:val="24"/>
          <w:szCs w:val="24"/>
          <w:lang w:val="en-US"/>
        </w:rPr>
        <w:t xml:space="preserve">For example , last week </w:t>
      </w:r>
      <w:r w:rsidR="00827B98" w:rsidRPr="00753536">
        <w:rPr>
          <w:rFonts w:ascii="Arial Narrow" w:eastAsia="Calibri" w:hAnsi="Arial Narrow" w:cs="Arial"/>
          <w:sz w:val="24"/>
          <w:szCs w:val="24"/>
          <w:lang w:val="en-US"/>
        </w:rPr>
        <w:t xml:space="preserve"> we went to schools around Kimberly </w:t>
      </w:r>
      <w:r w:rsidR="00827B98" w:rsidRPr="00753536">
        <w:rPr>
          <w:rFonts w:ascii="Arial Narrow" w:eastAsia="Calibri" w:hAnsi="Arial Narrow" w:cs="Arial"/>
          <w:sz w:val="24"/>
          <w:szCs w:val="24"/>
          <w:highlight w:val="yellow"/>
          <w:lang w:val="en-US"/>
        </w:rPr>
        <w:t>to work</w:t>
      </w:r>
      <w:r w:rsidR="00275755" w:rsidRPr="00753536">
        <w:rPr>
          <w:rFonts w:ascii="Arial Narrow" w:eastAsia="Calibri" w:hAnsi="Arial Narrow" w:cs="Arial"/>
          <w:sz w:val="24"/>
          <w:szCs w:val="24"/>
          <w:highlight w:val="yellow"/>
          <w:lang w:val="en-US"/>
        </w:rPr>
        <w:t xml:space="preserve"> with</w:t>
      </w:r>
      <w:r w:rsidR="00827B98" w:rsidRPr="00753536">
        <w:rPr>
          <w:rFonts w:ascii="Arial Narrow" w:eastAsia="Calibri" w:hAnsi="Arial Narrow" w:cs="Arial"/>
          <w:sz w:val="24"/>
          <w:szCs w:val="24"/>
          <w:highlight w:val="yellow"/>
          <w:lang w:val="en-US"/>
        </w:rPr>
        <w:t xml:space="preserve"> LO teachers about supporting their Grade 1</w:t>
      </w:r>
      <w:r w:rsidR="00275755" w:rsidRPr="00753536">
        <w:rPr>
          <w:rFonts w:ascii="Arial Narrow" w:eastAsia="Calibri" w:hAnsi="Arial Narrow" w:cs="Arial"/>
          <w:sz w:val="24"/>
          <w:szCs w:val="24"/>
          <w:highlight w:val="yellow"/>
          <w:lang w:val="en-US"/>
        </w:rPr>
        <w:t>1</w:t>
      </w:r>
      <w:r w:rsidR="00827B98" w:rsidRPr="00753536">
        <w:rPr>
          <w:rFonts w:ascii="Arial Narrow" w:eastAsia="Calibri" w:hAnsi="Arial Narrow" w:cs="Arial"/>
          <w:sz w:val="24"/>
          <w:szCs w:val="24"/>
          <w:highlight w:val="yellow"/>
          <w:lang w:val="en-US"/>
        </w:rPr>
        <w:t xml:space="preserve"> </w:t>
      </w:r>
      <w:r w:rsidR="00275755" w:rsidRPr="00753536">
        <w:rPr>
          <w:rFonts w:ascii="Arial Narrow" w:eastAsia="Calibri" w:hAnsi="Arial Narrow" w:cs="Arial"/>
          <w:sz w:val="24"/>
          <w:szCs w:val="24"/>
          <w:highlight w:val="yellow"/>
          <w:lang w:val="en-US"/>
        </w:rPr>
        <w:t>and 12 learners</w:t>
      </w:r>
      <w:r w:rsidR="00275755" w:rsidRPr="00753536">
        <w:rPr>
          <w:rFonts w:ascii="Arial Narrow" w:eastAsia="Calibri" w:hAnsi="Arial Narrow" w:cs="Arial"/>
          <w:sz w:val="24"/>
          <w:szCs w:val="24"/>
          <w:lang w:val="en-US"/>
        </w:rPr>
        <w:t xml:space="preserve">. </w:t>
      </w:r>
    </w:p>
    <w:p w14:paraId="62D6E57B" w14:textId="1DB9CD8F" w:rsidR="00827B98" w:rsidRPr="00753536" w:rsidRDefault="00C016B0" w:rsidP="00753536">
      <w:pPr>
        <w:spacing w:line="360" w:lineRule="auto"/>
        <w:contextualSpacing/>
        <w:jc w:val="both"/>
        <w:rPr>
          <w:rFonts w:ascii="Arial Narrow" w:eastAsia="Calibri" w:hAnsi="Arial Narrow" w:cs="Arial"/>
          <w:sz w:val="24"/>
          <w:szCs w:val="24"/>
          <w:lang w:val="en-US"/>
        </w:rPr>
      </w:pPr>
      <w:bookmarkStart w:id="0" w:name="_Hlk127407108"/>
      <w:r w:rsidRPr="00753536">
        <w:rPr>
          <w:rFonts w:ascii="Arial Narrow" w:eastAsia="Calibri" w:hAnsi="Arial Narrow" w:cs="Arial"/>
          <w:sz w:val="24"/>
          <w:szCs w:val="24"/>
          <w:highlight w:val="yellow"/>
          <w:lang w:val="en-US"/>
        </w:rPr>
        <w:t>We also have what we call LO toolkit developed by UP for LO teachers to use and share with their Grade 12 learners</w:t>
      </w:r>
      <w:r w:rsidRPr="00753536">
        <w:rPr>
          <w:rFonts w:ascii="Arial Narrow" w:eastAsia="Calibri" w:hAnsi="Arial Narrow" w:cs="Arial"/>
          <w:sz w:val="24"/>
          <w:szCs w:val="24"/>
          <w:lang w:val="en-US"/>
        </w:rPr>
        <w:t>. The toolkit has a lot of information about</w:t>
      </w:r>
      <w:r w:rsidR="00827B98" w:rsidRPr="00753536">
        <w:rPr>
          <w:rFonts w:ascii="Arial Narrow" w:eastAsia="Calibri" w:hAnsi="Arial Narrow" w:cs="Arial"/>
          <w:sz w:val="24"/>
          <w:szCs w:val="24"/>
          <w:lang w:val="en-US"/>
        </w:rPr>
        <w:t xml:space="preserve"> faculties, what you can study and all the support available financial information </w:t>
      </w:r>
      <w:r w:rsidR="006E7678" w:rsidRPr="00753536">
        <w:rPr>
          <w:rFonts w:ascii="Arial Narrow" w:eastAsia="Calibri" w:hAnsi="Arial Narrow" w:cs="Arial"/>
          <w:sz w:val="24"/>
          <w:szCs w:val="24"/>
          <w:lang w:val="en-US"/>
        </w:rPr>
        <w:t>a</w:t>
      </w:r>
      <w:r w:rsidR="00827B98" w:rsidRPr="00753536">
        <w:rPr>
          <w:rFonts w:ascii="Arial Narrow" w:eastAsia="Calibri" w:hAnsi="Arial Narrow" w:cs="Arial"/>
          <w:sz w:val="24"/>
          <w:szCs w:val="24"/>
          <w:lang w:val="en-US"/>
        </w:rPr>
        <w:t xml:space="preserve">t the university, and also  information on how to make online applications. The toolkit can be useful even if the student does not want to study at </w:t>
      </w:r>
      <w:r w:rsidR="006E7678" w:rsidRPr="00753536">
        <w:rPr>
          <w:rFonts w:ascii="Arial Narrow" w:eastAsia="Calibri" w:hAnsi="Arial Narrow" w:cs="Arial"/>
          <w:sz w:val="24"/>
          <w:szCs w:val="24"/>
          <w:lang w:val="en-US"/>
        </w:rPr>
        <w:t xml:space="preserve">our </w:t>
      </w:r>
      <w:r w:rsidR="00827B98" w:rsidRPr="00753536">
        <w:rPr>
          <w:rFonts w:ascii="Arial Narrow" w:eastAsia="Calibri" w:hAnsi="Arial Narrow" w:cs="Arial"/>
          <w:sz w:val="24"/>
          <w:szCs w:val="24"/>
          <w:lang w:val="en-US"/>
        </w:rPr>
        <w:t xml:space="preserve">university because some information might be similar. </w:t>
      </w:r>
    </w:p>
    <w:bookmarkEnd w:id="0"/>
    <w:p w14:paraId="2AE05679" w14:textId="4F66A94A" w:rsidR="00C016B0" w:rsidRPr="00753536" w:rsidRDefault="00827B98" w:rsidP="00753536">
      <w:pPr>
        <w:spacing w:line="360" w:lineRule="auto"/>
        <w:contextualSpacing/>
        <w:jc w:val="both"/>
        <w:rPr>
          <w:rFonts w:ascii="Arial Narrow" w:eastAsia="Calibri" w:hAnsi="Arial Narrow" w:cs="Arial"/>
          <w:sz w:val="24"/>
          <w:szCs w:val="24"/>
          <w:lang w:val="en-US"/>
        </w:rPr>
      </w:pPr>
      <w:r w:rsidRPr="00753536">
        <w:rPr>
          <w:rFonts w:ascii="Arial Narrow" w:eastAsia="Calibri" w:hAnsi="Arial Narrow" w:cs="Arial"/>
          <w:sz w:val="24"/>
          <w:szCs w:val="24"/>
          <w:highlight w:val="yellow"/>
          <w:lang w:val="en-US"/>
        </w:rPr>
        <w:t>Next week Friday we have visit</w:t>
      </w:r>
      <w:r w:rsidR="00275755" w:rsidRPr="00753536">
        <w:rPr>
          <w:rFonts w:ascii="Arial Narrow" w:eastAsia="Calibri" w:hAnsi="Arial Narrow" w:cs="Arial"/>
          <w:sz w:val="24"/>
          <w:szCs w:val="24"/>
          <w:highlight w:val="yellow"/>
          <w:lang w:val="en-US"/>
        </w:rPr>
        <w:t xml:space="preserve">ors -  </w:t>
      </w:r>
      <w:r w:rsidRPr="00753536">
        <w:rPr>
          <w:rFonts w:ascii="Arial Narrow" w:eastAsia="Calibri" w:hAnsi="Arial Narrow" w:cs="Arial"/>
          <w:sz w:val="24"/>
          <w:szCs w:val="24"/>
          <w:highlight w:val="yellow"/>
          <w:lang w:val="en-US"/>
        </w:rPr>
        <w:t xml:space="preserve">all LO teachers around the country </w:t>
      </w:r>
      <w:r w:rsidR="00275755" w:rsidRPr="00753536">
        <w:rPr>
          <w:rFonts w:ascii="Arial Narrow" w:eastAsia="Calibri" w:hAnsi="Arial Narrow" w:cs="Arial"/>
          <w:sz w:val="24"/>
          <w:szCs w:val="24"/>
          <w:highlight w:val="yellow"/>
          <w:lang w:val="en-US"/>
        </w:rPr>
        <w:t xml:space="preserve">will be visiting UP for a </w:t>
      </w:r>
      <w:r w:rsidRPr="00753536">
        <w:rPr>
          <w:rFonts w:ascii="Arial Narrow" w:eastAsia="Calibri" w:hAnsi="Arial Narrow" w:cs="Arial"/>
          <w:sz w:val="24"/>
          <w:szCs w:val="24"/>
          <w:highlight w:val="yellow"/>
          <w:lang w:val="en-US"/>
        </w:rPr>
        <w:t xml:space="preserve">relationship building with </w:t>
      </w:r>
      <w:proofErr w:type="gramStart"/>
      <w:r w:rsidRPr="00753536">
        <w:rPr>
          <w:rFonts w:ascii="Arial Narrow" w:eastAsia="Calibri" w:hAnsi="Arial Narrow" w:cs="Arial"/>
          <w:sz w:val="24"/>
          <w:szCs w:val="24"/>
          <w:highlight w:val="yellow"/>
          <w:lang w:val="en-US"/>
        </w:rPr>
        <w:t>teachers</w:t>
      </w:r>
      <w:proofErr w:type="gramEnd"/>
      <w:r w:rsidRPr="00753536">
        <w:rPr>
          <w:rFonts w:ascii="Arial Narrow" w:eastAsia="Calibri" w:hAnsi="Arial Narrow" w:cs="Arial"/>
          <w:sz w:val="24"/>
          <w:szCs w:val="24"/>
          <w:highlight w:val="yellow"/>
          <w:lang w:val="en-US"/>
        </w:rPr>
        <w:t xml:space="preserve"> </w:t>
      </w:r>
      <w:r w:rsidR="00465585" w:rsidRPr="00753536">
        <w:rPr>
          <w:rFonts w:ascii="Arial Narrow" w:eastAsia="Calibri" w:hAnsi="Arial Narrow" w:cs="Arial"/>
          <w:sz w:val="24"/>
          <w:szCs w:val="24"/>
          <w:highlight w:val="yellow"/>
          <w:lang w:val="en-US"/>
        </w:rPr>
        <w:t xml:space="preserve">workshop/session </w:t>
      </w:r>
      <w:r w:rsidR="00C016B0" w:rsidRPr="00753536">
        <w:rPr>
          <w:rFonts w:ascii="Arial Narrow" w:eastAsia="Calibri" w:hAnsi="Arial Narrow" w:cs="Arial"/>
          <w:sz w:val="24"/>
          <w:szCs w:val="24"/>
          <w:highlight w:val="yellow"/>
          <w:lang w:val="en-US"/>
        </w:rPr>
        <w:t xml:space="preserve"> </w:t>
      </w:r>
      <w:r w:rsidRPr="00753536">
        <w:rPr>
          <w:rFonts w:ascii="Arial Narrow" w:eastAsia="Calibri" w:hAnsi="Arial Narrow" w:cs="Arial"/>
          <w:sz w:val="24"/>
          <w:szCs w:val="24"/>
          <w:highlight w:val="yellow"/>
          <w:lang w:val="en-US"/>
        </w:rPr>
        <w:t>- we are going to tell them exactly what they need to do to prepare their Grade 12 learners fo</w:t>
      </w:r>
      <w:r w:rsidR="00465585" w:rsidRPr="00753536">
        <w:rPr>
          <w:rFonts w:ascii="Arial Narrow" w:eastAsia="Calibri" w:hAnsi="Arial Narrow" w:cs="Arial"/>
          <w:sz w:val="24"/>
          <w:szCs w:val="24"/>
          <w:highlight w:val="yellow"/>
          <w:lang w:val="en-US"/>
        </w:rPr>
        <w:t>r studying at UP</w:t>
      </w:r>
      <w:r w:rsidR="00465585" w:rsidRPr="00753536">
        <w:rPr>
          <w:rFonts w:ascii="Arial Narrow" w:eastAsia="Calibri" w:hAnsi="Arial Narrow" w:cs="Arial"/>
          <w:sz w:val="24"/>
          <w:szCs w:val="24"/>
          <w:lang w:val="en-US"/>
        </w:rPr>
        <w:t xml:space="preserve">. </w:t>
      </w:r>
    </w:p>
    <w:p w14:paraId="1BD44930" w14:textId="77777777" w:rsidR="00827B98" w:rsidRPr="00753536" w:rsidRDefault="00827B98" w:rsidP="00753536">
      <w:pPr>
        <w:spacing w:line="360" w:lineRule="auto"/>
        <w:contextualSpacing/>
        <w:jc w:val="both"/>
        <w:rPr>
          <w:rFonts w:ascii="Arial Narrow" w:eastAsia="Calibri" w:hAnsi="Arial Narrow" w:cs="Arial"/>
          <w:sz w:val="24"/>
          <w:szCs w:val="24"/>
          <w:lang w:val="en-US"/>
        </w:rPr>
      </w:pPr>
    </w:p>
    <w:p w14:paraId="47591F34" w14:textId="4DA2F31F" w:rsidR="00037A22" w:rsidRPr="00753536" w:rsidRDefault="00827B98" w:rsidP="00753536">
      <w:pPr>
        <w:spacing w:line="360" w:lineRule="auto"/>
        <w:contextualSpacing/>
        <w:jc w:val="both"/>
        <w:rPr>
          <w:rFonts w:ascii="Arial Narrow" w:eastAsia="Calibri" w:hAnsi="Arial Narrow" w:cs="Arial"/>
          <w:sz w:val="24"/>
          <w:szCs w:val="24"/>
          <w:lang w:val="en-US"/>
        </w:rPr>
      </w:pPr>
      <w:r w:rsidRPr="00753536">
        <w:rPr>
          <w:rFonts w:ascii="Arial Narrow" w:eastAsia="Calibri" w:hAnsi="Arial Narrow" w:cs="Arial"/>
          <w:sz w:val="24"/>
          <w:szCs w:val="24"/>
          <w:highlight w:val="yellow"/>
          <w:lang w:val="en-US"/>
        </w:rPr>
        <w:t xml:space="preserve">The toolkit is available on </w:t>
      </w:r>
      <w:r w:rsidR="00C016B0" w:rsidRPr="00753536">
        <w:rPr>
          <w:rFonts w:ascii="Arial Narrow" w:eastAsia="Calibri" w:hAnsi="Arial Narrow" w:cs="Arial"/>
          <w:sz w:val="24"/>
          <w:szCs w:val="24"/>
          <w:highlight w:val="yellow"/>
          <w:lang w:val="en-US"/>
        </w:rPr>
        <w:t xml:space="preserve">Junior tekkie.online – </w:t>
      </w:r>
      <w:r w:rsidRPr="00753536">
        <w:rPr>
          <w:rFonts w:ascii="Arial Narrow" w:eastAsia="Calibri" w:hAnsi="Arial Narrow" w:cs="Arial"/>
          <w:sz w:val="24"/>
          <w:szCs w:val="24"/>
          <w:highlight w:val="yellow"/>
          <w:lang w:val="en-US"/>
        </w:rPr>
        <w:t xml:space="preserve">go to </w:t>
      </w:r>
      <w:r w:rsidR="00275755" w:rsidRPr="00753536">
        <w:rPr>
          <w:rFonts w:ascii="Arial Narrow" w:eastAsia="Calibri" w:hAnsi="Arial Narrow" w:cs="Arial"/>
          <w:sz w:val="24"/>
          <w:szCs w:val="24"/>
          <w:highlight w:val="yellow"/>
          <w:lang w:val="en-US"/>
        </w:rPr>
        <w:t>A</w:t>
      </w:r>
      <w:r w:rsidRPr="00753536">
        <w:rPr>
          <w:rFonts w:ascii="Arial Narrow" w:eastAsia="Calibri" w:hAnsi="Arial Narrow" w:cs="Arial"/>
          <w:sz w:val="24"/>
          <w:szCs w:val="24"/>
          <w:highlight w:val="yellow"/>
          <w:lang w:val="en-US"/>
        </w:rPr>
        <w:t>pply at UP and then you will find everything right there.</w:t>
      </w:r>
      <w:r w:rsidRPr="00753536">
        <w:rPr>
          <w:rFonts w:ascii="Arial Narrow" w:eastAsia="Calibri" w:hAnsi="Arial Narrow" w:cs="Arial"/>
          <w:sz w:val="24"/>
          <w:szCs w:val="24"/>
          <w:lang w:val="en-US"/>
        </w:rPr>
        <w:t xml:space="preserve"> </w:t>
      </w:r>
    </w:p>
    <w:p w14:paraId="70163554" w14:textId="77777777" w:rsidR="00037A22" w:rsidRPr="00753536" w:rsidRDefault="00037A22" w:rsidP="00753536">
      <w:pPr>
        <w:spacing w:line="360" w:lineRule="auto"/>
        <w:contextualSpacing/>
        <w:jc w:val="both"/>
        <w:rPr>
          <w:rFonts w:ascii="Arial Narrow" w:eastAsia="Calibri" w:hAnsi="Arial Narrow" w:cs="Arial"/>
          <w:sz w:val="24"/>
          <w:szCs w:val="24"/>
          <w:lang w:val="en-US"/>
        </w:rPr>
      </w:pPr>
    </w:p>
    <w:p w14:paraId="04418922" w14:textId="63763727" w:rsidR="00037A22" w:rsidRPr="00753536" w:rsidRDefault="00037A22" w:rsidP="00753536">
      <w:pPr>
        <w:numPr>
          <w:ilvl w:val="0"/>
          <w:numId w:val="1"/>
        </w:numPr>
        <w:spacing w:line="360" w:lineRule="auto"/>
        <w:contextualSpacing/>
        <w:jc w:val="both"/>
        <w:rPr>
          <w:rFonts w:ascii="Arial Narrow" w:eastAsia="Calibri" w:hAnsi="Arial Narrow" w:cs="Arial"/>
          <w:b/>
          <w:bCs/>
          <w:sz w:val="24"/>
          <w:szCs w:val="24"/>
          <w:lang w:val="en-US"/>
        </w:rPr>
      </w:pPr>
      <w:r w:rsidRPr="00753536">
        <w:rPr>
          <w:rFonts w:ascii="Arial Narrow" w:eastAsia="Calibri" w:hAnsi="Arial Narrow" w:cs="Arial"/>
          <w:b/>
          <w:bCs/>
          <w:sz w:val="24"/>
          <w:szCs w:val="24"/>
          <w:lang w:val="en-US"/>
        </w:rPr>
        <w:t xml:space="preserve">Reflecting about your tertiary institution, which support mechanisms are in place to support LO teachers in their role of preparing Grade 12 learners to transition to tertiary education? </w:t>
      </w:r>
    </w:p>
    <w:p w14:paraId="492EB94C" w14:textId="20876231" w:rsidR="00DE6F19" w:rsidRPr="00753536" w:rsidRDefault="00DE6F19" w:rsidP="00753536">
      <w:pPr>
        <w:spacing w:line="360" w:lineRule="auto"/>
        <w:contextualSpacing/>
        <w:jc w:val="both"/>
        <w:rPr>
          <w:rFonts w:ascii="Arial Narrow" w:eastAsia="Calibri" w:hAnsi="Arial Narrow" w:cs="Arial"/>
          <w:b/>
          <w:bCs/>
          <w:sz w:val="24"/>
          <w:szCs w:val="24"/>
          <w:lang w:val="en-US"/>
        </w:rPr>
      </w:pPr>
    </w:p>
    <w:p w14:paraId="04CEB384" w14:textId="7486B02C" w:rsidR="00DE6F19" w:rsidRPr="00753536" w:rsidRDefault="00172609" w:rsidP="00753536">
      <w:pPr>
        <w:spacing w:line="360" w:lineRule="auto"/>
        <w:contextualSpacing/>
        <w:jc w:val="both"/>
        <w:rPr>
          <w:rFonts w:ascii="Arial Narrow" w:eastAsia="Calibri" w:hAnsi="Arial Narrow" w:cs="Arial"/>
          <w:sz w:val="24"/>
          <w:szCs w:val="24"/>
          <w:lang w:val="en-US"/>
        </w:rPr>
      </w:pPr>
      <w:r w:rsidRPr="00753536">
        <w:rPr>
          <w:rFonts w:ascii="Arial Narrow" w:eastAsia="Calibri" w:hAnsi="Arial Narrow" w:cs="Arial"/>
          <w:sz w:val="24"/>
          <w:szCs w:val="24"/>
          <w:lang w:val="en-US"/>
        </w:rPr>
        <w:t xml:space="preserve">Okay we have videos , </w:t>
      </w:r>
      <w:r w:rsidR="00724561" w:rsidRPr="00753536">
        <w:rPr>
          <w:rFonts w:ascii="Arial Narrow" w:eastAsia="Calibri" w:hAnsi="Arial Narrow" w:cs="Arial"/>
          <w:sz w:val="24"/>
          <w:szCs w:val="24"/>
          <w:lang w:val="en-US"/>
        </w:rPr>
        <w:t>PowerPoints</w:t>
      </w:r>
      <w:r w:rsidRPr="00753536">
        <w:rPr>
          <w:rFonts w:ascii="Arial Narrow" w:eastAsia="Calibri" w:hAnsi="Arial Narrow" w:cs="Arial"/>
          <w:sz w:val="24"/>
          <w:szCs w:val="24"/>
          <w:lang w:val="en-US"/>
        </w:rPr>
        <w:t xml:space="preserve"> , pdf documents</w:t>
      </w:r>
      <w:r w:rsidR="00724561" w:rsidRPr="00753536">
        <w:rPr>
          <w:rFonts w:ascii="Arial Narrow" w:eastAsia="Calibri" w:hAnsi="Arial Narrow" w:cs="Arial"/>
          <w:sz w:val="24"/>
          <w:szCs w:val="24"/>
          <w:lang w:val="en-US"/>
        </w:rPr>
        <w:t xml:space="preserve">/files </w:t>
      </w:r>
      <w:r w:rsidRPr="00753536">
        <w:rPr>
          <w:rFonts w:ascii="Arial Narrow" w:eastAsia="Calibri" w:hAnsi="Arial Narrow" w:cs="Arial"/>
          <w:sz w:val="24"/>
          <w:szCs w:val="24"/>
          <w:lang w:val="en-US"/>
        </w:rPr>
        <w:t xml:space="preserve">, brochures for </w:t>
      </w:r>
      <w:r w:rsidR="00724561" w:rsidRPr="00753536">
        <w:rPr>
          <w:rFonts w:ascii="Arial Narrow" w:eastAsia="Calibri" w:hAnsi="Arial Narrow" w:cs="Arial"/>
          <w:sz w:val="24"/>
          <w:szCs w:val="24"/>
          <w:lang w:val="en-US"/>
        </w:rPr>
        <w:t xml:space="preserve">Garde 10 </w:t>
      </w:r>
      <w:r w:rsidRPr="00753536">
        <w:rPr>
          <w:rFonts w:ascii="Arial Narrow" w:eastAsia="Calibri" w:hAnsi="Arial Narrow" w:cs="Arial"/>
          <w:sz w:val="24"/>
          <w:szCs w:val="24"/>
          <w:lang w:val="en-US"/>
        </w:rPr>
        <w:t xml:space="preserve">subject choice, </w:t>
      </w:r>
      <w:r w:rsidR="00724561" w:rsidRPr="00753536">
        <w:rPr>
          <w:rFonts w:ascii="Arial Narrow" w:eastAsia="Calibri" w:hAnsi="Arial Narrow" w:cs="Arial"/>
          <w:sz w:val="24"/>
          <w:szCs w:val="24"/>
          <w:lang w:val="en-US"/>
        </w:rPr>
        <w:t xml:space="preserve">toolbox that we developed , </w:t>
      </w:r>
      <w:r w:rsidRPr="00753536">
        <w:rPr>
          <w:rFonts w:ascii="Arial Narrow" w:eastAsia="Calibri" w:hAnsi="Arial Narrow" w:cs="Arial"/>
          <w:sz w:val="24"/>
          <w:szCs w:val="24"/>
          <w:lang w:val="en-US"/>
        </w:rPr>
        <w:t xml:space="preserve">Grade </w:t>
      </w:r>
      <w:r w:rsidR="00724561" w:rsidRPr="00753536">
        <w:rPr>
          <w:rFonts w:ascii="Arial Narrow" w:eastAsia="Calibri" w:hAnsi="Arial Narrow" w:cs="Arial"/>
          <w:sz w:val="24"/>
          <w:szCs w:val="24"/>
          <w:lang w:val="en-US"/>
        </w:rPr>
        <w:t xml:space="preserve">9 </w:t>
      </w:r>
      <w:proofErr w:type="gramStart"/>
      <w:r w:rsidR="00724561" w:rsidRPr="00753536">
        <w:rPr>
          <w:rFonts w:ascii="Arial Narrow" w:eastAsia="Calibri" w:hAnsi="Arial Narrow" w:cs="Arial"/>
          <w:sz w:val="24"/>
          <w:szCs w:val="24"/>
          <w:lang w:val="en-US"/>
        </w:rPr>
        <w:t>parents</w:t>
      </w:r>
      <w:proofErr w:type="gramEnd"/>
      <w:r w:rsidR="00724561" w:rsidRPr="00753536">
        <w:rPr>
          <w:rFonts w:ascii="Arial Narrow" w:eastAsia="Calibri" w:hAnsi="Arial Narrow" w:cs="Arial"/>
          <w:sz w:val="24"/>
          <w:szCs w:val="24"/>
          <w:lang w:val="en-US"/>
        </w:rPr>
        <w:t xml:space="preserve"> information, also Grade </w:t>
      </w:r>
      <w:r w:rsidRPr="00753536">
        <w:rPr>
          <w:rFonts w:ascii="Arial Narrow" w:eastAsia="Calibri" w:hAnsi="Arial Narrow" w:cs="Arial"/>
          <w:sz w:val="24"/>
          <w:szCs w:val="24"/>
          <w:lang w:val="en-US"/>
        </w:rPr>
        <w:t>11</w:t>
      </w:r>
      <w:r w:rsidR="00724561" w:rsidRPr="00753536">
        <w:rPr>
          <w:rFonts w:ascii="Arial Narrow" w:eastAsia="Calibri" w:hAnsi="Arial Narrow" w:cs="Arial"/>
          <w:sz w:val="24"/>
          <w:szCs w:val="24"/>
          <w:lang w:val="en-US"/>
        </w:rPr>
        <w:t xml:space="preserve"> parents information session now only </w:t>
      </w:r>
      <w:r w:rsidRPr="00753536">
        <w:rPr>
          <w:rFonts w:ascii="Arial Narrow" w:eastAsia="Calibri" w:hAnsi="Arial Narrow" w:cs="Arial"/>
          <w:sz w:val="24"/>
          <w:szCs w:val="24"/>
          <w:lang w:val="en-US"/>
        </w:rPr>
        <w:t xml:space="preserve">, </w:t>
      </w:r>
      <w:bookmarkStart w:id="1" w:name="_Hlk127406327"/>
      <w:r w:rsidRPr="00753536">
        <w:rPr>
          <w:rFonts w:ascii="Arial Narrow" w:eastAsia="Calibri" w:hAnsi="Arial Narrow" w:cs="Arial"/>
          <w:sz w:val="24"/>
          <w:szCs w:val="24"/>
          <w:lang w:val="en-US"/>
        </w:rPr>
        <w:t xml:space="preserve">go to different schools to </w:t>
      </w:r>
      <w:r w:rsidR="00724561" w:rsidRPr="00753536">
        <w:rPr>
          <w:rFonts w:ascii="Arial Narrow" w:eastAsia="Calibri" w:hAnsi="Arial Narrow" w:cs="Arial"/>
          <w:sz w:val="24"/>
          <w:szCs w:val="24"/>
          <w:lang w:val="en-US"/>
        </w:rPr>
        <w:t xml:space="preserve">visit LO teachers and share with them all the information about the faculties. </w:t>
      </w:r>
    </w:p>
    <w:p w14:paraId="6E2186B0" w14:textId="1738EDC6" w:rsidR="00724561" w:rsidRPr="00753536" w:rsidRDefault="00724561" w:rsidP="00753536">
      <w:pPr>
        <w:spacing w:line="360" w:lineRule="auto"/>
        <w:contextualSpacing/>
        <w:jc w:val="both"/>
        <w:rPr>
          <w:rFonts w:ascii="Arial Narrow" w:eastAsia="Calibri" w:hAnsi="Arial Narrow" w:cs="Arial"/>
          <w:sz w:val="24"/>
          <w:szCs w:val="24"/>
          <w:lang w:val="en-US"/>
        </w:rPr>
      </w:pPr>
    </w:p>
    <w:bookmarkEnd w:id="1"/>
    <w:p w14:paraId="7E0684B1" w14:textId="5724F750" w:rsidR="00724561" w:rsidRPr="00753536" w:rsidRDefault="00724561" w:rsidP="00753536">
      <w:pPr>
        <w:spacing w:line="360" w:lineRule="auto"/>
        <w:contextualSpacing/>
        <w:jc w:val="both"/>
        <w:rPr>
          <w:rFonts w:ascii="Arial Narrow" w:eastAsia="Calibri" w:hAnsi="Arial Narrow" w:cs="Arial"/>
          <w:b/>
          <w:bCs/>
          <w:sz w:val="24"/>
          <w:szCs w:val="24"/>
          <w:lang w:val="en-US"/>
        </w:rPr>
      </w:pPr>
      <w:r w:rsidRPr="00753536">
        <w:rPr>
          <w:rFonts w:ascii="Arial Narrow" w:eastAsia="Calibri" w:hAnsi="Arial Narrow" w:cs="Arial"/>
          <w:b/>
          <w:bCs/>
          <w:sz w:val="24"/>
          <w:szCs w:val="24"/>
          <w:lang w:val="en-US"/>
        </w:rPr>
        <w:t>Feeder areas, only Pretoria?</w:t>
      </w:r>
    </w:p>
    <w:p w14:paraId="40308E28" w14:textId="77777777" w:rsidR="00724561" w:rsidRPr="00753536" w:rsidRDefault="00724561" w:rsidP="00753536">
      <w:pPr>
        <w:spacing w:line="360" w:lineRule="auto"/>
        <w:contextualSpacing/>
        <w:jc w:val="both"/>
        <w:rPr>
          <w:rFonts w:ascii="Arial Narrow" w:eastAsia="Calibri" w:hAnsi="Arial Narrow" w:cs="Arial"/>
          <w:sz w:val="24"/>
          <w:szCs w:val="24"/>
          <w:lang w:val="en-US"/>
        </w:rPr>
      </w:pPr>
    </w:p>
    <w:p w14:paraId="3AEFDC79" w14:textId="1DA3559A" w:rsidR="00172609" w:rsidRPr="00753536" w:rsidRDefault="00172609" w:rsidP="00753536">
      <w:pPr>
        <w:spacing w:line="360" w:lineRule="auto"/>
        <w:contextualSpacing/>
        <w:jc w:val="both"/>
        <w:rPr>
          <w:rFonts w:ascii="Arial Narrow" w:eastAsia="Calibri" w:hAnsi="Arial Narrow" w:cs="Arial"/>
          <w:sz w:val="24"/>
          <w:szCs w:val="24"/>
          <w:lang w:val="en-US"/>
        </w:rPr>
      </w:pPr>
      <w:bookmarkStart w:id="2" w:name="_Hlk127406369"/>
      <w:r w:rsidRPr="00753536">
        <w:rPr>
          <w:rFonts w:ascii="Arial Narrow" w:eastAsia="Calibri" w:hAnsi="Arial Narrow" w:cs="Arial"/>
          <w:sz w:val="24"/>
          <w:szCs w:val="24"/>
          <w:lang w:val="en-US"/>
        </w:rPr>
        <w:t xml:space="preserve">We cover all the provinces in SA and </w:t>
      </w:r>
      <w:proofErr w:type="gramStart"/>
      <w:r w:rsidRPr="00753536">
        <w:rPr>
          <w:rFonts w:ascii="Arial Narrow" w:eastAsia="Calibri" w:hAnsi="Arial Narrow" w:cs="Arial"/>
          <w:sz w:val="24"/>
          <w:szCs w:val="24"/>
          <w:lang w:val="en-US"/>
        </w:rPr>
        <w:t>we</w:t>
      </w:r>
      <w:proofErr w:type="gramEnd"/>
      <w:r w:rsidRPr="00753536">
        <w:rPr>
          <w:rFonts w:ascii="Arial Narrow" w:eastAsia="Calibri" w:hAnsi="Arial Narrow" w:cs="Arial"/>
          <w:sz w:val="24"/>
          <w:szCs w:val="24"/>
          <w:lang w:val="en-US"/>
        </w:rPr>
        <w:t xml:space="preserve"> also service SADC countries</w:t>
      </w:r>
      <w:bookmarkEnd w:id="2"/>
      <w:r w:rsidRPr="00753536">
        <w:rPr>
          <w:rFonts w:ascii="Arial Narrow" w:eastAsia="Calibri" w:hAnsi="Arial Narrow" w:cs="Arial"/>
          <w:sz w:val="24"/>
          <w:szCs w:val="24"/>
          <w:lang w:val="en-US"/>
        </w:rPr>
        <w:t xml:space="preserve">, with 07 Advisors they service SA schools, </w:t>
      </w:r>
    </w:p>
    <w:p w14:paraId="1E17BB4E" w14:textId="5D7A29FC" w:rsidR="00172609" w:rsidRPr="00753536" w:rsidRDefault="00172609" w:rsidP="00753536">
      <w:pPr>
        <w:spacing w:line="360" w:lineRule="auto"/>
        <w:contextualSpacing/>
        <w:jc w:val="both"/>
        <w:rPr>
          <w:rFonts w:ascii="Arial Narrow" w:eastAsia="Calibri" w:hAnsi="Arial Narrow" w:cs="Arial"/>
          <w:sz w:val="24"/>
          <w:szCs w:val="24"/>
          <w:lang w:val="en-US"/>
        </w:rPr>
      </w:pPr>
      <w:bookmarkStart w:id="3" w:name="_Hlk127406402"/>
      <w:r w:rsidRPr="00753536">
        <w:rPr>
          <w:rFonts w:ascii="Arial Narrow" w:eastAsia="Calibri" w:hAnsi="Arial Narrow" w:cs="Arial"/>
          <w:sz w:val="24"/>
          <w:szCs w:val="24"/>
          <w:lang w:val="en-US"/>
        </w:rPr>
        <w:t xml:space="preserve">We have </w:t>
      </w:r>
      <w:r w:rsidR="00724561" w:rsidRPr="00753536">
        <w:rPr>
          <w:rFonts w:ascii="Arial Narrow" w:eastAsia="Calibri" w:hAnsi="Arial Narrow" w:cs="Arial"/>
          <w:sz w:val="24"/>
          <w:szCs w:val="24"/>
          <w:lang w:val="en-US"/>
        </w:rPr>
        <w:t>LO teachers outreaches to offer information</w:t>
      </w:r>
    </w:p>
    <w:p w14:paraId="661A24B8" w14:textId="2B543E10" w:rsidR="00172609" w:rsidRPr="00753536" w:rsidRDefault="00172609" w:rsidP="00753536">
      <w:pPr>
        <w:spacing w:line="360" w:lineRule="auto"/>
        <w:contextualSpacing/>
        <w:jc w:val="both"/>
        <w:rPr>
          <w:rFonts w:ascii="Arial Narrow" w:eastAsia="Calibri" w:hAnsi="Arial Narrow" w:cs="Arial"/>
          <w:sz w:val="24"/>
          <w:szCs w:val="24"/>
          <w:lang w:val="en-US"/>
        </w:rPr>
      </w:pPr>
      <w:r w:rsidRPr="00753536">
        <w:rPr>
          <w:rFonts w:ascii="Arial Narrow" w:eastAsia="Calibri" w:hAnsi="Arial Narrow" w:cs="Arial"/>
          <w:sz w:val="24"/>
          <w:szCs w:val="24"/>
          <w:lang w:val="en-US"/>
        </w:rPr>
        <w:t xml:space="preserve">We do training for LO teachers in </w:t>
      </w:r>
      <w:r w:rsidR="00724561" w:rsidRPr="00753536">
        <w:rPr>
          <w:rFonts w:ascii="Arial Narrow" w:eastAsia="Calibri" w:hAnsi="Arial Narrow" w:cs="Arial"/>
          <w:sz w:val="24"/>
          <w:szCs w:val="24"/>
          <w:lang w:val="en-US"/>
        </w:rPr>
        <w:t>Polokwane</w:t>
      </w:r>
      <w:r w:rsidRPr="00753536">
        <w:rPr>
          <w:rFonts w:ascii="Arial Narrow" w:eastAsia="Calibri" w:hAnsi="Arial Narrow" w:cs="Arial"/>
          <w:sz w:val="24"/>
          <w:szCs w:val="24"/>
          <w:lang w:val="en-US"/>
        </w:rPr>
        <w:t xml:space="preserve"> and Mpumalanga</w:t>
      </w:r>
    </w:p>
    <w:p w14:paraId="7D0D8477" w14:textId="3ABCBCBE" w:rsidR="00172609" w:rsidRPr="00753536" w:rsidRDefault="00172609" w:rsidP="00753536">
      <w:pPr>
        <w:spacing w:line="360" w:lineRule="auto"/>
        <w:contextualSpacing/>
        <w:jc w:val="both"/>
        <w:rPr>
          <w:rFonts w:ascii="Arial Narrow" w:eastAsia="Calibri" w:hAnsi="Arial Narrow" w:cs="Arial"/>
          <w:sz w:val="24"/>
          <w:szCs w:val="24"/>
          <w:lang w:val="en-US"/>
        </w:rPr>
      </w:pPr>
      <w:r w:rsidRPr="00753536">
        <w:rPr>
          <w:rFonts w:ascii="Arial Narrow" w:eastAsia="Calibri" w:hAnsi="Arial Narrow" w:cs="Arial"/>
          <w:sz w:val="24"/>
          <w:szCs w:val="24"/>
          <w:lang w:val="en-US"/>
        </w:rPr>
        <w:t xml:space="preserve">We identify </w:t>
      </w:r>
      <w:r w:rsidR="00B566DA" w:rsidRPr="00753536">
        <w:rPr>
          <w:rFonts w:ascii="Arial Narrow" w:eastAsia="Calibri" w:hAnsi="Arial Narrow" w:cs="Arial"/>
          <w:sz w:val="24"/>
          <w:szCs w:val="24"/>
          <w:lang w:val="en-US"/>
        </w:rPr>
        <w:t xml:space="preserve">all the </w:t>
      </w:r>
      <w:r w:rsidRPr="00753536">
        <w:rPr>
          <w:rFonts w:ascii="Arial Narrow" w:eastAsia="Calibri" w:hAnsi="Arial Narrow" w:cs="Arial"/>
          <w:sz w:val="24"/>
          <w:szCs w:val="24"/>
          <w:lang w:val="en-US"/>
        </w:rPr>
        <w:t xml:space="preserve">schools that give UP </w:t>
      </w:r>
      <w:r w:rsidR="00724561" w:rsidRPr="00753536">
        <w:rPr>
          <w:rFonts w:ascii="Arial Narrow" w:eastAsia="Calibri" w:hAnsi="Arial Narrow" w:cs="Arial"/>
          <w:sz w:val="24"/>
          <w:szCs w:val="24"/>
          <w:lang w:val="en-US"/>
        </w:rPr>
        <w:t xml:space="preserve">10 or more students in a year </w:t>
      </w:r>
      <w:r w:rsidR="00B566DA" w:rsidRPr="00753536">
        <w:rPr>
          <w:rFonts w:ascii="Arial Narrow" w:eastAsia="Calibri" w:hAnsi="Arial Narrow" w:cs="Arial"/>
          <w:sz w:val="24"/>
          <w:szCs w:val="24"/>
          <w:lang w:val="en-US"/>
        </w:rPr>
        <w:t xml:space="preserve">over a </w:t>
      </w:r>
      <w:proofErr w:type="gramStart"/>
      <w:r w:rsidR="00B566DA" w:rsidRPr="00753536">
        <w:rPr>
          <w:rFonts w:ascii="Arial Narrow" w:eastAsia="Calibri" w:hAnsi="Arial Narrow" w:cs="Arial"/>
          <w:sz w:val="24"/>
          <w:szCs w:val="24"/>
          <w:lang w:val="en-US"/>
        </w:rPr>
        <w:t>3 year</w:t>
      </w:r>
      <w:proofErr w:type="gramEnd"/>
      <w:r w:rsidR="00B566DA" w:rsidRPr="00753536">
        <w:rPr>
          <w:rFonts w:ascii="Arial Narrow" w:eastAsia="Calibri" w:hAnsi="Arial Narrow" w:cs="Arial"/>
          <w:sz w:val="24"/>
          <w:szCs w:val="24"/>
          <w:lang w:val="en-US"/>
        </w:rPr>
        <w:t xml:space="preserve"> period </w:t>
      </w:r>
      <w:r w:rsidR="00724561" w:rsidRPr="00753536">
        <w:rPr>
          <w:rFonts w:ascii="Arial Narrow" w:eastAsia="Calibri" w:hAnsi="Arial Narrow" w:cs="Arial"/>
          <w:sz w:val="24"/>
          <w:szCs w:val="24"/>
          <w:lang w:val="en-US"/>
        </w:rPr>
        <w:t>and we visit such schools</w:t>
      </w:r>
      <w:r w:rsidR="00CF2C2D" w:rsidRPr="00753536">
        <w:rPr>
          <w:rFonts w:ascii="Arial Narrow" w:eastAsia="Calibri" w:hAnsi="Arial Narrow" w:cs="Arial"/>
          <w:sz w:val="24"/>
          <w:szCs w:val="24"/>
          <w:lang w:val="en-US"/>
        </w:rPr>
        <w:t>, but w</w:t>
      </w:r>
      <w:r w:rsidRPr="00753536">
        <w:rPr>
          <w:rFonts w:ascii="Arial Narrow" w:eastAsia="Calibri" w:hAnsi="Arial Narrow" w:cs="Arial"/>
          <w:sz w:val="24"/>
          <w:szCs w:val="24"/>
          <w:lang w:val="en-US"/>
        </w:rPr>
        <w:t>e</w:t>
      </w:r>
      <w:r w:rsidR="00CF2C2D" w:rsidRPr="00753536">
        <w:rPr>
          <w:rFonts w:ascii="Arial Narrow" w:eastAsia="Calibri" w:hAnsi="Arial Narrow" w:cs="Arial"/>
          <w:sz w:val="24"/>
          <w:szCs w:val="24"/>
          <w:lang w:val="en-US"/>
        </w:rPr>
        <w:t xml:space="preserve"> do</w:t>
      </w:r>
      <w:r w:rsidRPr="00753536">
        <w:rPr>
          <w:rFonts w:ascii="Arial Narrow" w:eastAsia="Calibri" w:hAnsi="Arial Narrow" w:cs="Arial"/>
          <w:sz w:val="24"/>
          <w:szCs w:val="24"/>
          <w:lang w:val="en-US"/>
        </w:rPr>
        <w:t xml:space="preserve"> service more schools as long as we have the invite – but due to demand we are unbale to honor all the invitations. </w:t>
      </w:r>
    </w:p>
    <w:bookmarkEnd w:id="3"/>
    <w:p w14:paraId="75A1A4B4" w14:textId="55388BDE" w:rsidR="00B566DA" w:rsidRPr="00753536" w:rsidRDefault="00B566DA" w:rsidP="00753536">
      <w:pPr>
        <w:spacing w:line="360" w:lineRule="auto"/>
        <w:contextualSpacing/>
        <w:jc w:val="both"/>
        <w:rPr>
          <w:rFonts w:ascii="Arial Narrow" w:eastAsia="Calibri" w:hAnsi="Arial Narrow" w:cs="Arial"/>
          <w:sz w:val="24"/>
          <w:szCs w:val="24"/>
          <w:lang w:val="en-US"/>
        </w:rPr>
      </w:pPr>
    </w:p>
    <w:p w14:paraId="755AB4DD" w14:textId="6C750452" w:rsidR="00B566DA" w:rsidRPr="00753536" w:rsidRDefault="00B566DA" w:rsidP="00753536">
      <w:pPr>
        <w:spacing w:line="360" w:lineRule="auto"/>
        <w:contextualSpacing/>
        <w:jc w:val="both"/>
        <w:rPr>
          <w:rFonts w:ascii="Arial Narrow" w:eastAsia="Calibri" w:hAnsi="Arial Narrow" w:cs="Arial"/>
          <w:sz w:val="24"/>
          <w:szCs w:val="24"/>
          <w:lang w:val="en-US"/>
        </w:rPr>
      </w:pPr>
      <w:bookmarkStart w:id="4" w:name="_Hlk127407353"/>
      <w:r w:rsidRPr="00753536">
        <w:rPr>
          <w:rFonts w:ascii="Arial Narrow" w:eastAsia="Calibri" w:hAnsi="Arial Narrow" w:cs="Arial"/>
          <w:sz w:val="24"/>
          <w:szCs w:val="24"/>
          <w:lang w:val="en-US"/>
        </w:rPr>
        <w:t xml:space="preserve">We also have </w:t>
      </w:r>
      <w:r w:rsidR="00386B81" w:rsidRPr="00753536">
        <w:rPr>
          <w:rFonts w:ascii="Arial Narrow" w:eastAsia="Calibri" w:hAnsi="Arial Narrow" w:cs="Arial"/>
          <w:sz w:val="24"/>
          <w:szCs w:val="24"/>
          <w:lang w:val="en-US"/>
        </w:rPr>
        <w:t>Junior Tukkie programmes that has a lot of information for high school learners generally. It has a number of programmes such as life skills information</w:t>
      </w:r>
      <w:bookmarkEnd w:id="4"/>
      <w:r w:rsidR="00386B81" w:rsidRPr="00753536">
        <w:rPr>
          <w:rFonts w:ascii="Arial Narrow" w:eastAsia="Calibri" w:hAnsi="Arial Narrow" w:cs="Arial"/>
          <w:sz w:val="24"/>
          <w:szCs w:val="24"/>
          <w:lang w:val="en-US"/>
        </w:rPr>
        <w:t xml:space="preserve">, other enrichments programmes such as LO </w:t>
      </w:r>
      <w:proofErr w:type="gramStart"/>
      <w:r w:rsidR="00386B81" w:rsidRPr="00753536">
        <w:rPr>
          <w:rFonts w:ascii="Arial Narrow" w:eastAsia="Calibri" w:hAnsi="Arial Narrow" w:cs="Arial"/>
          <w:sz w:val="24"/>
          <w:szCs w:val="24"/>
          <w:lang w:val="en-US"/>
        </w:rPr>
        <w:t>teachers</w:t>
      </w:r>
      <w:proofErr w:type="gramEnd"/>
      <w:r w:rsidR="00386B81" w:rsidRPr="00753536">
        <w:rPr>
          <w:rFonts w:ascii="Arial Narrow" w:eastAsia="Calibri" w:hAnsi="Arial Narrow" w:cs="Arial"/>
          <w:sz w:val="24"/>
          <w:szCs w:val="24"/>
          <w:lang w:val="en-US"/>
        </w:rPr>
        <w:t xml:space="preserve"> toolkit. </w:t>
      </w:r>
      <w:bookmarkStart w:id="5" w:name="_Hlk137288885"/>
      <w:r w:rsidR="00386B81" w:rsidRPr="007B2978">
        <w:rPr>
          <w:rFonts w:ascii="Arial Narrow" w:eastAsia="Calibri" w:hAnsi="Arial Narrow" w:cs="Arial"/>
          <w:sz w:val="24"/>
          <w:szCs w:val="24"/>
          <w:highlight w:val="yellow"/>
          <w:lang w:val="en-US"/>
        </w:rPr>
        <w:t xml:space="preserve">We also have </w:t>
      </w:r>
      <w:r w:rsidRPr="007B2978">
        <w:rPr>
          <w:rFonts w:ascii="Arial Narrow" w:eastAsia="Calibri" w:hAnsi="Arial Narrow" w:cs="Arial"/>
          <w:sz w:val="24"/>
          <w:szCs w:val="24"/>
          <w:highlight w:val="yellow"/>
          <w:lang w:val="en-US"/>
        </w:rPr>
        <w:t xml:space="preserve">Junior Tekkie students Ambassadors society whereby those students also to go schools especially their home schools to </w:t>
      </w:r>
      <w:r w:rsidR="007B2978">
        <w:rPr>
          <w:rFonts w:ascii="Arial Narrow" w:eastAsia="Calibri" w:hAnsi="Arial Narrow" w:cs="Arial"/>
          <w:sz w:val="24"/>
          <w:szCs w:val="24"/>
          <w:highlight w:val="yellow"/>
          <w:lang w:val="en-US"/>
        </w:rPr>
        <w:t xml:space="preserve">share information about programmes offered at UP especially the science qualifications , they also </w:t>
      </w:r>
      <w:r w:rsidRPr="007B2978">
        <w:rPr>
          <w:rFonts w:ascii="Arial Narrow" w:eastAsia="Calibri" w:hAnsi="Arial Narrow" w:cs="Arial"/>
          <w:sz w:val="24"/>
          <w:szCs w:val="24"/>
          <w:highlight w:val="yellow"/>
          <w:lang w:val="en-US"/>
        </w:rPr>
        <w:t>assist prospective students with application to study further but the focus is mainly applications to study at UP.</w:t>
      </w:r>
      <w:r w:rsidRPr="00753536">
        <w:rPr>
          <w:rFonts w:ascii="Arial Narrow" w:eastAsia="Calibri" w:hAnsi="Arial Narrow" w:cs="Arial"/>
          <w:sz w:val="24"/>
          <w:szCs w:val="24"/>
          <w:lang w:val="en-US"/>
        </w:rPr>
        <w:t xml:space="preserve"> </w:t>
      </w:r>
    </w:p>
    <w:bookmarkEnd w:id="5"/>
    <w:p w14:paraId="43A94738" w14:textId="501E0E6D" w:rsidR="00172609" w:rsidRPr="00753536" w:rsidRDefault="00172609" w:rsidP="00753536">
      <w:pPr>
        <w:spacing w:line="360" w:lineRule="auto"/>
        <w:contextualSpacing/>
        <w:jc w:val="both"/>
        <w:rPr>
          <w:rFonts w:ascii="Arial Narrow" w:eastAsia="Calibri" w:hAnsi="Arial Narrow" w:cs="Arial"/>
          <w:sz w:val="24"/>
          <w:szCs w:val="24"/>
          <w:lang w:val="en-US"/>
        </w:rPr>
      </w:pPr>
    </w:p>
    <w:p w14:paraId="2C1C58B2" w14:textId="195D93F6" w:rsidR="00172609" w:rsidRPr="00753536" w:rsidRDefault="00172609" w:rsidP="00753536">
      <w:pPr>
        <w:spacing w:line="360" w:lineRule="auto"/>
        <w:contextualSpacing/>
        <w:jc w:val="both"/>
        <w:rPr>
          <w:rFonts w:ascii="Arial Narrow" w:eastAsia="Calibri" w:hAnsi="Arial Narrow" w:cs="Arial"/>
          <w:b/>
          <w:bCs/>
          <w:sz w:val="24"/>
          <w:szCs w:val="24"/>
          <w:lang w:val="en-US"/>
        </w:rPr>
      </w:pPr>
      <w:r w:rsidRPr="00753536">
        <w:rPr>
          <w:rFonts w:ascii="Arial Narrow" w:eastAsia="Calibri" w:hAnsi="Arial Narrow" w:cs="Arial"/>
          <w:b/>
          <w:bCs/>
          <w:sz w:val="24"/>
          <w:szCs w:val="24"/>
          <w:lang w:val="en-US"/>
        </w:rPr>
        <w:t>How do you advocate these services to the community</w:t>
      </w:r>
      <w:r w:rsidR="00CF2C2D" w:rsidRPr="00753536">
        <w:rPr>
          <w:rFonts w:ascii="Arial Narrow" w:eastAsia="Calibri" w:hAnsi="Arial Narrow" w:cs="Arial"/>
          <w:b/>
          <w:bCs/>
          <w:sz w:val="24"/>
          <w:szCs w:val="24"/>
          <w:lang w:val="en-US"/>
        </w:rPr>
        <w:t xml:space="preserve">? </w:t>
      </w:r>
    </w:p>
    <w:p w14:paraId="2CA02898" w14:textId="1742223E" w:rsidR="00172609" w:rsidRPr="00753536" w:rsidRDefault="00172609" w:rsidP="00753536">
      <w:pPr>
        <w:spacing w:line="360" w:lineRule="auto"/>
        <w:contextualSpacing/>
        <w:jc w:val="both"/>
        <w:rPr>
          <w:rFonts w:ascii="Arial Narrow" w:eastAsia="Calibri" w:hAnsi="Arial Narrow" w:cs="Arial"/>
          <w:sz w:val="24"/>
          <w:szCs w:val="24"/>
          <w:lang w:val="en-US"/>
        </w:rPr>
      </w:pPr>
    </w:p>
    <w:p w14:paraId="5F2861E3" w14:textId="49ED5523" w:rsidR="00172609" w:rsidRPr="00753536" w:rsidRDefault="00172609" w:rsidP="00753536">
      <w:pPr>
        <w:spacing w:line="360" w:lineRule="auto"/>
        <w:contextualSpacing/>
        <w:jc w:val="both"/>
        <w:rPr>
          <w:rFonts w:ascii="Arial Narrow" w:eastAsia="Calibri" w:hAnsi="Arial Narrow" w:cs="Arial"/>
          <w:sz w:val="24"/>
          <w:szCs w:val="24"/>
          <w:lang w:val="en-US"/>
        </w:rPr>
      </w:pPr>
      <w:r w:rsidRPr="00753536">
        <w:rPr>
          <w:rFonts w:ascii="Arial Narrow" w:eastAsia="Calibri" w:hAnsi="Arial Narrow" w:cs="Arial"/>
          <w:sz w:val="24"/>
          <w:szCs w:val="24"/>
          <w:lang w:val="en-US"/>
        </w:rPr>
        <w:t xml:space="preserve">We have Junior Tekkie online programme,  and we have </w:t>
      </w:r>
      <w:proofErr w:type="spellStart"/>
      <w:r w:rsidRPr="00753536">
        <w:rPr>
          <w:rFonts w:ascii="Arial Narrow" w:eastAsia="Calibri" w:hAnsi="Arial Narrow" w:cs="Arial"/>
          <w:sz w:val="24"/>
          <w:szCs w:val="24"/>
          <w:lang w:val="en-US"/>
        </w:rPr>
        <w:t>Yotube</w:t>
      </w:r>
      <w:proofErr w:type="spellEnd"/>
      <w:r w:rsidRPr="00753536">
        <w:rPr>
          <w:rFonts w:ascii="Arial Narrow" w:eastAsia="Calibri" w:hAnsi="Arial Narrow" w:cs="Arial"/>
          <w:sz w:val="24"/>
          <w:szCs w:val="24"/>
          <w:lang w:val="en-US"/>
        </w:rPr>
        <w:t xml:space="preserve"> channel to share information with prospective students, their parents and teachers.</w:t>
      </w:r>
    </w:p>
    <w:p w14:paraId="7008F37A" w14:textId="227183D6" w:rsidR="00172609" w:rsidRPr="00753536" w:rsidRDefault="00172609" w:rsidP="00753536">
      <w:pPr>
        <w:spacing w:line="360" w:lineRule="auto"/>
        <w:contextualSpacing/>
        <w:jc w:val="both"/>
        <w:rPr>
          <w:rFonts w:ascii="Arial Narrow" w:eastAsia="Calibri" w:hAnsi="Arial Narrow" w:cs="Arial"/>
          <w:sz w:val="24"/>
          <w:szCs w:val="24"/>
          <w:lang w:val="en-US"/>
        </w:rPr>
      </w:pPr>
    </w:p>
    <w:p w14:paraId="4C5B0568" w14:textId="3DC97774" w:rsidR="00172609" w:rsidRPr="00753536" w:rsidRDefault="00172609" w:rsidP="00753536">
      <w:pPr>
        <w:spacing w:line="360" w:lineRule="auto"/>
        <w:contextualSpacing/>
        <w:jc w:val="both"/>
        <w:rPr>
          <w:rFonts w:ascii="Arial Narrow" w:eastAsia="Calibri" w:hAnsi="Arial Narrow" w:cs="Arial"/>
          <w:sz w:val="24"/>
          <w:szCs w:val="24"/>
          <w:lang w:val="en-US"/>
        </w:rPr>
      </w:pPr>
      <w:r w:rsidRPr="00753536">
        <w:rPr>
          <w:rFonts w:ascii="Arial Narrow" w:eastAsia="Calibri" w:hAnsi="Arial Narrow" w:cs="Arial"/>
          <w:sz w:val="24"/>
          <w:szCs w:val="24"/>
          <w:lang w:val="en-US"/>
        </w:rPr>
        <w:t xml:space="preserve">Realizing that we have some schools who struggle with </w:t>
      </w:r>
      <w:r w:rsidR="00CF2C2D" w:rsidRPr="00753536">
        <w:rPr>
          <w:rFonts w:ascii="Arial Narrow" w:eastAsia="Calibri" w:hAnsi="Arial Narrow" w:cs="Arial"/>
          <w:sz w:val="24"/>
          <w:szCs w:val="24"/>
          <w:lang w:val="en-US"/>
        </w:rPr>
        <w:t>data --- we also developed an o</w:t>
      </w:r>
      <w:r w:rsidRPr="00753536">
        <w:rPr>
          <w:rFonts w:ascii="Arial Narrow" w:eastAsia="Calibri" w:hAnsi="Arial Narrow" w:cs="Arial"/>
          <w:sz w:val="24"/>
          <w:szCs w:val="24"/>
          <w:lang w:val="en-US"/>
        </w:rPr>
        <w:t>ffline programme, we put the information on the memory stick with information about UP and what needs to be know</w:t>
      </w:r>
      <w:r w:rsidR="00CF2C2D" w:rsidRPr="00753536">
        <w:rPr>
          <w:rFonts w:ascii="Arial Narrow" w:eastAsia="Calibri" w:hAnsi="Arial Narrow" w:cs="Arial"/>
          <w:sz w:val="24"/>
          <w:szCs w:val="24"/>
          <w:lang w:val="en-US"/>
        </w:rPr>
        <w:t>n</w:t>
      </w:r>
      <w:r w:rsidRPr="00753536">
        <w:rPr>
          <w:rFonts w:ascii="Arial Narrow" w:eastAsia="Calibri" w:hAnsi="Arial Narrow" w:cs="Arial"/>
          <w:sz w:val="24"/>
          <w:szCs w:val="24"/>
          <w:lang w:val="en-US"/>
        </w:rPr>
        <w:t xml:space="preserve"> by prospective</w:t>
      </w:r>
      <w:r w:rsidR="00CF2C2D" w:rsidRPr="00753536">
        <w:rPr>
          <w:rFonts w:ascii="Arial Narrow" w:eastAsia="Calibri" w:hAnsi="Arial Narrow" w:cs="Arial"/>
          <w:sz w:val="24"/>
          <w:szCs w:val="24"/>
          <w:lang w:val="en-US"/>
        </w:rPr>
        <w:t xml:space="preserve"> students and we distribute these memory sticks to the schools so that they can have information that they require. </w:t>
      </w:r>
    </w:p>
    <w:p w14:paraId="567A0A39" w14:textId="731D4A71" w:rsidR="00275755" w:rsidRPr="00753536" w:rsidRDefault="00172609" w:rsidP="00753536">
      <w:pPr>
        <w:spacing w:line="360" w:lineRule="auto"/>
        <w:contextualSpacing/>
        <w:jc w:val="both"/>
        <w:rPr>
          <w:rFonts w:ascii="Arial Narrow" w:eastAsia="Calibri" w:hAnsi="Arial Narrow" w:cs="Arial"/>
          <w:sz w:val="24"/>
          <w:szCs w:val="24"/>
          <w:lang w:val="en-US"/>
        </w:rPr>
      </w:pPr>
      <w:r w:rsidRPr="00753536">
        <w:rPr>
          <w:rFonts w:ascii="Arial Narrow" w:eastAsia="Calibri" w:hAnsi="Arial Narrow" w:cs="Arial"/>
          <w:sz w:val="24"/>
          <w:szCs w:val="24"/>
          <w:lang w:val="en-US"/>
        </w:rPr>
        <w:t xml:space="preserve">Student Advisors at UP have created WhatsApp groups with LO teachers where they continuously share with them all the relevant information. </w:t>
      </w:r>
    </w:p>
    <w:p w14:paraId="13F2FA89" w14:textId="77777777" w:rsidR="00275755" w:rsidRPr="00753536" w:rsidRDefault="00275755" w:rsidP="00753536">
      <w:pPr>
        <w:spacing w:line="360" w:lineRule="auto"/>
        <w:contextualSpacing/>
        <w:jc w:val="both"/>
        <w:rPr>
          <w:rFonts w:ascii="Arial Narrow" w:eastAsia="Calibri" w:hAnsi="Arial Narrow" w:cs="Arial"/>
          <w:sz w:val="24"/>
          <w:szCs w:val="24"/>
          <w:lang w:val="en-US"/>
        </w:rPr>
      </w:pPr>
    </w:p>
    <w:p w14:paraId="6136880F" w14:textId="77777777" w:rsidR="00037A22" w:rsidRPr="00753536" w:rsidRDefault="00037A22" w:rsidP="00753536">
      <w:pPr>
        <w:numPr>
          <w:ilvl w:val="0"/>
          <w:numId w:val="1"/>
        </w:numPr>
        <w:spacing w:line="360" w:lineRule="auto"/>
        <w:contextualSpacing/>
        <w:jc w:val="both"/>
        <w:rPr>
          <w:rFonts w:ascii="Arial Narrow" w:eastAsia="Calibri" w:hAnsi="Arial Narrow" w:cs="Arial"/>
          <w:b/>
          <w:bCs/>
          <w:sz w:val="24"/>
          <w:szCs w:val="24"/>
          <w:lang w:val="en-US"/>
        </w:rPr>
      </w:pPr>
      <w:r w:rsidRPr="00753536">
        <w:rPr>
          <w:rFonts w:ascii="Arial Narrow" w:eastAsia="Calibri" w:hAnsi="Arial Narrow" w:cs="Arial"/>
          <w:b/>
          <w:bCs/>
          <w:sz w:val="24"/>
          <w:szCs w:val="24"/>
          <w:lang w:val="en-US"/>
        </w:rPr>
        <w:t xml:space="preserve">Which role does your institution play in collaborating with the LO teachers in preparing Grade 12 learners for transitioning to tertiary institution? </w:t>
      </w:r>
    </w:p>
    <w:p w14:paraId="47A34DC3" w14:textId="70073F2E" w:rsidR="009160D0" w:rsidRPr="00753536" w:rsidRDefault="009160D0" w:rsidP="00753536">
      <w:pPr>
        <w:spacing w:line="360" w:lineRule="auto"/>
        <w:contextualSpacing/>
        <w:jc w:val="both"/>
        <w:rPr>
          <w:rFonts w:ascii="Arial Narrow" w:eastAsia="Calibri" w:hAnsi="Arial Narrow" w:cs="Arial"/>
          <w:sz w:val="24"/>
          <w:szCs w:val="24"/>
          <w:lang w:val="en-US"/>
        </w:rPr>
      </w:pPr>
    </w:p>
    <w:p w14:paraId="7094A71C" w14:textId="77777777" w:rsidR="00B566DA" w:rsidRPr="00753536" w:rsidRDefault="00B566DA" w:rsidP="00753536">
      <w:pPr>
        <w:spacing w:line="360" w:lineRule="auto"/>
        <w:contextualSpacing/>
        <w:jc w:val="both"/>
        <w:rPr>
          <w:rFonts w:ascii="Arial Narrow" w:eastAsia="Calibri" w:hAnsi="Arial Narrow" w:cs="Arial"/>
          <w:sz w:val="24"/>
          <w:szCs w:val="24"/>
          <w:lang w:val="en-US"/>
        </w:rPr>
      </w:pPr>
      <w:bookmarkStart w:id="6" w:name="_Hlk127406245"/>
      <w:r w:rsidRPr="00753536">
        <w:rPr>
          <w:rFonts w:ascii="Arial Narrow" w:eastAsia="Calibri" w:hAnsi="Arial Narrow" w:cs="Arial"/>
          <w:sz w:val="24"/>
          <w:szCs w:val="24"/>
          <w:highlight w:val="yellow"/>
          <w:lang w:val="en-US"/>
        </w:rPr>
        <w:t>We do play a critical role in collaborating with LO teachers and schools.</w:t>
      </w:r>
    </w:p>
    <w:p w14:paraId="610FC776" w14:textId="7DE65DBC" w:rsidR="00172609" w:rsidRPr="00753536" w:rsidRDefault="00B566DA" w:rsidP="00753536">
      <w:pPr>
        <w:spacing w:line="360" w:lineRule="auto"/>
        <w:contextualSpacing/>
        <w:jc w:val="both"/>
        <w:rPr>
          <w:rFonts w:ascii="Arial Narrow" w:eastAsia="Calibri" w:hAnsi="Arial Narrow" w:cs="Arial"/>
          <w:sz w:val="24"/>
          <w:szCs w:val="24"/>
          <w:lang w:val="en-US"/>
        </w:rPr>
      </w:pPr>
      <w:r w:rsidRPr="00753536">
        <w:rPr>
          <w:rFonts w:ascii="Arial Narrow" w:eastAsia="Calibri" w:hAnsi="Arial Narrow" w:cs="Arial"/>
          <w:sz w:val="24"/>
          <w:szCs w:val="24"/>
          <w:lang w:val="en-US"/>
        </w:rPr>
        <w:t>Our …ehhh….my Student A</w:t>
      </w:r>
      <w:r w:rsidR="00CF2C2D" w:rsidRPr="00753536">
        <w:rPr>
          <w:rFonts w:ascii="Arial Narrow" w:eastAsia="Calibri" w:hAnsi="Arial Narrow" w:cs="Arial"/>
          <w:sz w:val="24"/>
          <w:szCs w:val="24"/>
          <w:lang w:val="en-US"/>
        </w:rPr>
        <w:t>dvisors have contact of LO teachers, especially that which we work with</w:t>
      </w:r>
      <w:r w:rsidR="006E7678" w:rsidRPr="00753536">
        <w:rPr>
          <w:rFonts w:ascii="Arial Narrow" w:eastAsia="Calibri" w:hAnsi="Arial Narrow" w:cs="Arial"/>
          <w:sz w:val="24"/>
          <w:szCs w:val="24"/>
          <w:lang w:val="en-US"/>
        </w:rPr>
        <w:t xml:space="preserve"> closely</w:t>
      </w:r>
      <w:r w:rsidR="00CF2C2D" w:rsidRPr="00753536">
        <w:rPr>
          <w:rFonts w:ascii="Arial Narrow" w:eastAsia="Calibri" w:hAnsi="Arial Narrow" w:cs="Arial"/>
          <w:sz w:val="24"/>
          <w:szCs w:val="24"/>
          <w:lang w:val="en-US"/>
        </w:rPr>
        <w:t xml:space="preserve"> ….so we created a WhatsApp group where LO teachers send us their queries and student Advisors respond promptly</w:t>
      </w:r>
      <w:r w:rsidR="00DF77F8" w:rsidRPr="00753536">
        <w:rPr>
          <w:rFonts w:ascii="Arial Narrow" w:eastAsia="Calibri" w:hAnsi="Arial Narrow" w:cs="Arial"/>
          <w:sz w:val="24"/>
          <w:szCs w:val="24"/>
          <w:lang w:val="en-US"/>
        </w:rPr>
        <w:t xml:space="preserve"> to those queries. </w:t>
      </w:r>
    </w:p>
    <w:bookmarkEnd w:id="6"/>
    <w:p w14:paraId="105F29BE" w14:textId="2DD11D90" w:rsidR="00275755" w:rsidRPr="00753536" w:rsidRDefault="00275755" w:rsidP="00753536">
      <w:pPr>
        <w:spacing w:line="360" w:lineRule="auto"/>
        <w:contextualSpacing/>
        <w:jc w:val="both"/>
        <w:rPr>
          <w:rFonts w:ascii="Arial Narrow" w:eastAsia="Calibri" w:hAnsi="Arial Narrow" w:cs="Arial"/>
          <w:sz w:val="24"/>
          <w:szCs w:val="24"/>
          <w:lang w:val="en-US"/>
        </w:rPr>
      </w:pPr>
    </w:p>
    <w:p w14:paraId="4A67F85A" w14:textId="77777777" w:rsidR="00275755" w:rsidRPr="00753536" w:rsidRDefault="00275755" w:rsidP="00753536">
      <w:pPr>
        <w:spacing w:line="360" w:lineRule="auto"/>
        <w:contextualSpacing/>
        <w:jc w:val="both"/>
        <w:rPr>
          <w:rFonts w:ascii="Arial Narrow" w:eastAsia="Calibri" w:hAnsi="Arial Narrow" w:cs="Arial"/>
          <w:sz w:val="24"/>
          <w:szCs w:val="24"/>
          <w:lang w:val="en-US"/>
        </w:rPr>
      </w:pPr>
    </w:p>
    <w:p w14:paraId="3E96621F" w14:textId="5025D88F" w:rsidR="00037A22" w:rsidRPr="00753536" w:rsidRDefault="00037A22" w:rsidP="00753536">
      <w:pPr>
        <w:numPr>
          <w:ilvl w:val="0"/>
          <w:numId w:val="1"/>
        </w:numPr>
        <w:spacing w:line="360" w:lineRule="auto"/>
        <w:contextualSpacing/>
        <w:jc w:val="both"/>
        <w:rPr>
          <w:rFonts w:ascii="Arial Narrow" w:eastAsia="Calibri" w:hAnsi="Arial Narrow" w:cs="Arial"/>
          <w:b/>
          <w:bCs/>
          <w:sz w:val="24"/>
          <w:szCs w:val="24"/>
          <w:lang w:val="en-US"/>
        </w:rPr>
      </w:pPr>
      <w:r w:rsidRPr="00753536">
        <w:rPr>
          <w:rFonts w:ascii="Arial Narrow" w:eastAsia="Calibri" w:hAnsi="Arial Narrow" w:cs="Arial"/>
          <w:b/>
          <w:bCs/>
          <w:sz w:val="24"/>
          <w:szCs w:val="24"/>
          <w:lang w:val="en-US"/>
        </w:rPr>
        <w:t>Share any support strategies that you think may be useful in preparing Grade 12 learners for tertiary education?</w:t>
      </w:r>
    </w:p>
    <w:p w14:paraId="56F1BD51" w14:textId="12F89E53" w:rsidR="00CF2C2D" w:rsidRPr="00753536" w:rsidRDefault="00CF2C2D" w:rsidP="00753536">
      <w:pPr>
        <w:spacing w:line="360" w:lineRule="auto"/>
        <w:contextualSpacing/>
        <w:jc w:val="both"/>
        <w:rPr>
          <w:rFonts w:ascii="Arial Narrow" w:eastAsia="Calibri" w:hAnsi="Arial Narrow" w:cs="Arial"/>
          <w:b/>
          <w:bCs/>
          <w:sz w:val="24"/>
          <w:szCs w:val="24"/>
          <w:lang w:val="en-US"/>
        </w:rPr>
      </w:pPr>
    </w:p>
    <w:p w14:paraId="66DE9E15" w14:textId="4E036F2B" w:rsidR="00CF2C2D" w:rsidRPr="00753536" w:rsidRDefault="00CF2C2D" w:rsidP="00753536">
      <w:pPr>
        <w:spacing w:line="360" w:lineRule="auto"/>
        <w:contextualSpacing/>
        <w:jc w:val="both"/>
        <w:rPr>
          <w:rFonts w:ascii="Arial Narrow" w:eastAsia="Calibri" w:hAnsi="Arial Narrow" w:cs="Arial"/>
          <w:sz w:val="24"/>
          <w:szCs w:val="24"/>
          <w:lang w:val="en-US"/>
        </w:rPr>
      </w:pPr>
      <w:r w:rsidRPr="00753536">
        <w:rPr>
          <w:rFonts w:ascii="Arial Narrow" w:eastAsia="Calibri" w:hAnsi="Arial Narrow" w:cs="Arial"/>
          <w:sz w:val="24"/>
          <w:szCs w:val="24"/>
          <w:lang w:val="en-US"/>
        </w:rPr>
        <w:t xml:space="preserve">I think the strategy </w:t>
      </w:r>
      <w:r w:rsidR="00DF77F8" w:rsidRPr="00753536">
        <w:rPr>
          <w:rFonts w:ascii="Arial Narrow" w:eastAsia="Calibri" w:hAnsi="Arial Narrow" w:cs="Arial"/>
          <w:sz w:val="24"/>
          <w:szCs w:val="24"/>
          <w:lang w:val="en-US"/>
        </w:rPr>
        <w:t xml:space="preserve">must </w:t>
      </w:r>
      <w:r w:rsidRPr="00753536">
        <w:rPr>
          <w:rFonts w:ascii="Arial Narrow" w:eastAsia="Calibri" w:hAnsi="Arial Narrow" w:cs="Arial"/>
          <w:sz w:val="24"/>
          <w:szCs w:val="24"/>
          <w:lang w:val="en-US"/>
        </w:rPr>
        <w:t xml:space="preserve"> be done earlier ….if you want to do it do it earlier maybe in Grade 11….in Grade 12 is </w:t>
      </w:r>
      <w:r w:rsidR="00DF77F8" w:rsidRPr="00753536">
        <w:rPr>
          <w:rFonts w:ascii="Arial Narrow" w:eastAsia="Calibri" w:hAnsi="Arial Narrow" w:cs="Arial"/>
          <w:sz w:val="24"/>
          <w:szCs w:val="24"/>
          <w:lang w:val="en-US"/>
        </w:rPr>
        <w:t xml:space="preserve">already </w:t>
      </w:r>
      <w:r w:rsidRPr="00753536">
        <w:rPr>
          <w:rFonts w:ascii="Arial Narrow" w:eastAsia="Calibri" w:hAnsi="Arial Narrow" w:cs="Arial"/>
          <w:sz w:val="24"/>
          <w:szCs w:val="24"/>
          <w:lang w:val="en-US"/>
        </w:rPr>
        <w:t xml:space="preserve">late . In Grade 12 it must just be follow-ups and refresher </w:t>
      </w:r>
      <w:r w:rsidR="00B566DA" w:rsidRPr="00753536">
        <w:rPr>
          <w:rFonts w:ascii="Arial Narrow" w:eastAsia="Calibri" w:hAnsi="Arial Narrow" w:cs="Arial"/>
          <w:sz w:val="24"/>
          <w:szCs w:val="24"/>
          <w:lang w:val="en-US"/>
        </w:rPr>
        <w:t>information because the Applications already opens in April</w:t>
      </w:r>
      <w:r w:rsidRPr="00753536">
        <w:rPr>
          <w:rFonts w:ascii="Arial Narrow" w:eastAsia="Calibri" w:hAnsi="Arial Narrow" w:cs="Arial"/>
          <w:sz w:val="24"/>
          <w:szCs w:val="24"/>
          <w:lang w:val="en-US"/>
        </w:rPr>
        <w:t xml:space="preserve">. Grade 12s are very busy focusing on their academics, </w:t>
      </w:r>
      <w:r w:rsidRPr="00753536">
        <w:rPr>
          <w:rFonts w:ascii="Arial Narrow" w:eastAsia="Calibri" w:hAnsi="Arial Narrow" w:cs="Arial"/>
          <w:sz w:val="24"/>
          <w:szCs w:val="24"/>
          <w:highlight w:val="yellow"/>
          <w:lang w:val="en-US"/>
        </w:rPr>
        <w:t xml:space="preserve">but we still collaborate with the LO to give them information about our university … </w:t>
      </w:r>
      <w:r w:rsidR="00AA3625" w:rsidRPr="00753536">
        <w:rPr>
          <w:rFonts w:ascii="Arial Narrow" w:eastAsia="Calibri" w:hAnsi="Arial Narrow" w:cs="Arial"/>
          <w:sz w:val="24"/>
          <w:szCs w:val="24"/>
          <w:highlight w:val="yellow"/>
          <w:lang w:val="en-US"/>
        </w:rPr>
        <w:t>we also assist with them on how to complete contracts for studying at UP  and residence placements</w:t>
      </w:r>
      <w:r w:rsidR="00AA3625" w:rsidRPr="00753536">
        <w:rPr>
          <w:rFonts w:ascii="Arial Narrow" w:eastAsia="Calibri" w:hAnsi="Arial Narrow" w:cs="Arial"/>
          <w:sz w:val="24"/>
          <w:szCs w:val="24"/>
          <w:lang w:val="en-US"/>
        </w:rPr>
        <w:t>…</w:t>
      </w:r>
      <w:proofErr w:type="spellStart"/>
      <w:r w:rsidR="00AA3625" w:rsidRPr="00753536">
        <w:rPr>
          <w:rFonts w:ascii="Arial Narrow" w:eastAsia="Calibri" w:hAnsi="Arial Narrow" w:cs="Arial"/>
          <w:sz w:val="24"/>
          <w:szCs w:val="24"/>
          <w:lang w:val="en-US"/>
        </w:rPr>
        <w:t>eeemmm</w:t>
      </w:r>
      <w:proofErr w:type="spellEnd"/>
      <w:r w:rsidR="00AA3625" w:rsidRPr="00753536">
        <w:rPr>
          <w:rFonts w:ascii="Arial Narrow" w:eastAsia="Calibri" w:hAnsi="Arial Narrow" w:cs="Arial"/>
          <w:sz w:val="24"/>
          <w:szCs w:val="24"/>
          <w:lang w:val="en-US"/>
        </w:rPr>
        <w:t>…</w:t>
      </w:r>
      <w:r w:rsidRPr="00753536">
        <w:rPr>
          <w:rFonts w:ascii="Arial Narrow" w:eastAsia="Calibri" w:hAnsi="Arial Narrow" w:cs="Arial"/>
          <w:sz w:val="24"/>
          <w:szCs w:val="24"/>
          <w:lang w:val="en-US"/>
        </w:rPr>
        <w:t xml:space="preserve">we also share with LO </w:t>
      </w:r>
      <w:r w:rsidRPr="00753536">
        <w:rPr>
          <w:rFonts w:ascii="Arial Narrow" w:eastAsia="Calibri" w:hAnsi="Arial Narrow" w:cs="Arial"/>
          <w:sz w:val="24"/>
          <w:szCs w:val="24"/>
          <w:highlight w:val="yellow"/>
          <w:lang w:val="en-US"/>
        </w:rPr>
        <w:t xml:space="preserve">teachers </w:t>
      </w:r>
      <w:r w:rsidR="00AA3625" w:rsidRPr="00753536">
        <w:rPr>
          <w:rFonts w:ascii="Arial Narrow" w:eastAsia="Calibri" w:hAnsi="Arial Narrow" w:cs="Arial"/>
          <w:sz w:val="24"/>
          <w:szCs w:val="24"/>
          <w:highlight w:val="yellow"/>
          <w:lang w:val="en-US"/>
        </w:rPr>
        <w:t>our</w:t>
      </w:r>
      <w:r w:rsidRPr="00753536">
        <w:rPr>
          <w:rFonts w:ascii="Arial Narrow" w:eastAsia="Calibri" w:hAnsi="Arial Narrow" w:cs="Arial"/>
          <w:sz w:val="24"/>
          <w:szCs w:val="24"/>
          <w:highlight w:val="yellow"/>
          <w:lang w:val="en-US"/>
        </w:rPr>
        <w:t xml:space="preserve"> Career focus</w:t>
      </w:r>
      <w:r w:rsidR="00B566DA" w:rsidRPr="00753536">
        <w:rPr>
          <w:rFonts w:ascii="Arial Narrow" w:eastAsia="Calibri" w:hAnsi="Arial Narrow" w:cs="Arial"/>
          <w:sz w:val="24"/>
          <w:szCs w:val="24"/>
          <w:highlight w:val="yellow"/>
          <w:lang w:val="en-US"/>
        </w:rPr>
        <w:t xml:space="preserve"> </w:t>
      </w:r>
      <w:r w:rsidRPr="00753536">
        <w:rPr>
          <w:rFonts w:ascii="Arial Narrow" w:eastAsia="Calibri" w:hAnsi="Arial Narrow" w:cs="Arial"/>
          <w:sz w:val="24"/>
          <w:szCs w:val="24"/>
          <w:highlight w:val="yellow"/>
          <w:lang w:val="en-US"/>
        </w:rPr>
        <w:t>booklet that we also developed for the LO teachers, Leaners and parents</w:t>
      </w:r>
      <w:r w:rsidRPr="00753536">
        <w:rPr>
          <w:rFonts w:ascii="Arial Narrow" w:eastAsia="Calibri" w:hAnsi="Arial Narrow" w:cs="Arial"/>
          <w:sz w:val="24"/>
          <w:szCs w:val="24"/>
          <w:lang w:val="en-US"/>
        </w:rPr>
        <w:t xml:space="preserve">. </w:t>
      </w:r>
      <w:r w:rsidR="00DF77F8" w:rsidRPr="00753536">
        <w:rPr>
          <w:rFonts w:ascii="Arial Narrow" w:eastAsia="Calibri" w:hAnsi="Arial Narrow" w:cs="Arial"/>
          <w:sz w:val="24"/>
          <w:szCs w:val="24"/>
          <w:lang w:val="en-US"/>
        </w:rPr>
        <w:t xml:space="preserve">JD app ??? We try to assist the Grade 12 learners as much as we can though the </w:t>
      </w:r>
      <w:r w:rsidR="00DF77F8" w:rsidRPr="00753536">
        <w:rPr>
          <w:rFonts w:ascii="Arial Narrow" w:eastAsia="Calibri" w:hAnsi="Arial Narrow" w:cs="Arial"/>
          <w:sz w:val="24"/>
          <w:szCs w:val="24"/>
          <w:highlight w:val="yellow"/>
          <w:lang w:val="en-US"/>
        </w:rPr>
        <w:t>time becomes limited</w:t>
      </w:r>
      <w:r w:rsidR="00DF77F8" w:rsidRPr="00753536">
        <w:rPr>
          <w:rFonts w:ascii="Arial Narrow" w:eastAsia="Calibri" w:hAnsi="Arial Narrow" w:cs="Arial"/>
          <w:sz w:val="24"/>
          <w:szCs w:val="24"/>
          <w:lang w:val="en-US"/>
        </w:rPr>
        <w:t xml:space="preserve">. </w:t>
      </w:r>
    </w:p>
    <w:p w14:paraId="57BABF34" w14:textId="32462447" w:rsidR="009160D0" w:rsidRPr="00753536" w:rsidRDefault="009160D0" w:rsidP="00753536">
      <w:pPr>
        <w:spacing w:line="360" w:lineRule="auto"/>
        <w:contextualSpacing/>
        <w:jc w:val="both"/>
        <w:rPr>
          <w:rFonts w:ascii="Arial Narrow" w:eastAsia="Calibri" w:hAnsi="Arial Narrow" w:cs="Arial"/>
          <w:b/>
          <w:bCs/>
          <w:sz w:val="24"/>
          <w:szCs w:val="24"/>
          <w:lang w:val="en-US"/>
        </w:rPr>
      </w:pPr>
    </w:p>
    <w:p w14:paraId="55A01124" w14:textId="6B820CCB" w:rsidR="00061715" w:rsidRPr="00753536" w:rsidRDefault="00037A22" w:rsidP="00753536">
      <w:pPr>
        <w:numPr>
          <w:ilvl w:val="0"/>
          <w:numId w:val="1"/>
        </w:numPr>
        <w:spacing w:line="360" w:lineRule="auto"/>
        <w:contextualSpacing/>
        <w:jc w:val="both"/>
        <w:rPr>
          <w:rFonts w:ascii="Arial Narrow" w:eastAsia="Calibri" w:hAnsi="Arial Narrow" w:cs="Arial"/>
          <w:b/>
          <w:bCs/>
          <w:sz w:val="24"/>
          <w:szCs w:val="24"/>
          <w:lang w:val="en-US"/>
        </w:rPr>
      </w:pPr>
      <w:r w:rsidRPr="00753536">
        <w:rPr>
          <w:rFonts w:ascii="Arial Narrow" w:eastAsia="Calibri" w:hAnsi="Arial Narrow" w:cs="Arial"/>
          <w:b/>
          <w:bCs/>
          <w:sz w:val="24"/>
          <w:szCs w:val="24"/>
          <w:lang w:val="en-US"/>
        </w:rPr>
        <w:t>In your view, which aspects/factors do you think can assist Grade 12 learners in transitioning to tertiary education?</w:t>
      </w:r>
    </w:p>
    <w:p w14:paraId="7731BC55" w14:textId="5D61E7B9" w:rsidR="00275755" w:rsidRPr="00753536" w:rsidRDefault="00275755" w:rsidP="00753536">
      <w:pPr>
        <w:spacing w:line="360" w:lineRule="auto"/>
        <w:contextualSpacing/>
        <w:jc w:val="both"/>
        <w:rPr>
          <w:rFonts w:ascii="Arial Narrow" w:eastAsia="Calibri" w:hAnsi="Arial Narrow" w:cs="Arial"/>
          <w:b/>
          <w:bCs/>
          <w:sz w:val="24"/>
          <w:szCs w:val="24"/>
          <w:lang w:val="en-US"/>
        </w:rPr>
      </w:pPr>
    </w:p>
    <w:p w14:paraId="100393DA" w14:textId="3BAA27C6" w:rsidR="0009538C" w:rsidRPr="00753536" w:rsidRDefault="003C0358" w:rsidP="00753536">
      <w:pPr>
        <w:pStyle w:val="ListParagraph"/>
        <w:numPr>
          <w:ilvl w:val="0"/>
          <w:numId w:val="6"/>
        </w:numPr>
        <w:spacing w:line="360" w:lineRule="auto"/>
        <w:jc w:val="both"/>
        <w:rPr>
          <w:rFonts w:ascii="Arial Narrow" w:eastAsia="Calibri" w:hAnsi="Arial Narrow" w:cs="Arial"/>
          <w:sz w:val="24"/>
          <w:szCs w:val="24"/>
          <w:highlight w:val="yellow"/>
          <w:lang w:val="en-US"/>
        </w:rPr>
      </w:pPr>
      <w:bookmarkStart w:id="7" w:name="_Hlk127402007"/>
      <w:r w:rsidRPr="00753536">
        <w:rPr>
          <w:rFonts w:ascii="Arial Narrow" w:eastAsia="Calibri" w:hAnsi="Arial Narrow" w:cs="Arial"/>
          <w:sz w:val="24"/>
          <w:szCs w:val="24"/>
          <w:lang w:val="en-US"/>
        </w:rPr>
        <w:t xml:space="preserve">Okay </w:t>
      </w:r>
      <w:proofErr w:type="spellStart"/>
      <w:r w:rsidRPr="00753536">
        <w:rPr>
          <w:rFonts w:ascii="Arial Narrow" w:eastAsia="Calibri" w:hAnsi="Arial Narrow" w:cs="Arial"/>
          <w:sz w:val="24"/>
          <w:szCs w:val="24"/>
          <w:lang w:val="en-US"/>
        </w:rPr>
        <w:t>emmmmmm</w:t>
      </w:r>
      <w:proofErr w:type="spellEnd"/>
      <w:r w:rsidRPr="00753536">
        <w:rPr>
          <w:rFonts w:ascii="Arial Narrow" w:eastAsia="Calibri" w:hAnsi="Arial Narrow" w:cs="Arial"/>
          <w:sz w:val="24"/>
          <w:szCs w:val="24"/>
          <w:lang w:val="en-US"/>
        </w:rPr>
        <w:t>…..</w:t>
      </w:r>
      <w:r w:rsidR="0009538C" w:rsidRPr="00753536">
        <w:rPr>
          <w:rFonts w:ascii="Arial Narrow" w:eastAsia="Calibri" w:hAnsi="Arial Narrow" w:cs="Arial"/>
          <w:sz w:val="24"/>
          <w:szCs w:val="24"/>
          <w:highlight w:val="yellow"/>
          <w:lang w:val="en-US"/>
        </w:rPr>
        <w:t xml:space="preserve">Up the Grade 12 marks , </w:t>
      </w:r>
      <w:bookmarkStart w:id="8" w:name="_Hlk127400745"/>
      <w:r w:rsidR="0009538C" w:rsidRPr="00753536">
        <w:rPr>
          <w:rFonts w:ascii="Arial Narrow" w:eastAsia="Calibri" w:hAnsi="Arial Narrow" w:cs="Arial"/>
          <w:sz w:val="24"/>
          <w:szCs w:val="24"/>
          <w:highlight w:val="yellow"/>
          <w:lang w:val="en-US"/>
        </w:rPr>
        <w:t xml:space="preserve">improve the time management , </w:t>
      </w:r>
      <w:r w:rsidR="007715A2" w:rsidRPr="00753536">
        <w:rPr>
          <w:rFonts w:ascii="Arial Narrow" w:eastAsia="Calibri" w:hAnsi="Arial Narrow" w:cs="Arial"/>
          <w:sz w:val="24"/>
          <w:szCs w:val="24"/>
          <w:highlight w:val="yellow"/>
          <w:lang w:val="en-US"/>
        </w:rPr>
        <w:t xml:space="preserve">they must </w:t>
      </w:r>
      <w:r w:rsidR="0009538C" w:rsidRPr="00753536">
        <w:rPr>
          <w:rFonts w:ascii="Arial Narrow" w:eastAsia="Calibri" w:hAnsi="Arial Narrow" w:cs="Arial"/>
          <w:sz w:val="24"/>
          <w:szCs w:val="24"/>
          <w:highlight w:val="yellow"/>
          <w:lang w:val="en-US"/>
        </w:rPr>
        <w:t>develop study methods,</w:t>
      </w:r>
      <w:r w:rsidR="0009538C" w:rsidRPr="00753536">
        <w:rPr>
          <w:rFonts w:ascii="Arial Narrow" w:eastAsia="Calibri" w:hAnsi="Arial Narrow" w:cs="Arial"/>
          <w:sz w:val="24"/>
          <w:szCs w:val="24"/>
          <w:lang w:val="en-US"/>
        </w:rPr>
        <w:t xml:space="preserve"> </w:t>
      </w:r>
      <w:proofErr w:type="spellStart"/>
      <w:r w:rsidRPr="00753536">
        <w:rPr>
          <w:rFonts w:ascii="Arial Narrow" w:eastAsia="Calibri" w:hAnsi="Arial Narrow" w:cs="Arial"/>
          <w:sz w:val="24"/>
          <w:szCs w:val="24"/>
          <w:lang w:val="en-US"/>
        </w:rPr>
        <w:t>emmmmmm</w:t>
      </w:r>
      <w:proofErr w:type="spellEnd"/>
      <w:r w:rsidRPr="00753536">
        <w:rPr>
          <w:rFonts w:ascii="Arial Narrow" w:eastAsia="Calibri" w:hAnsi="Arial Narrow" w:cs="Arial"/>
          <w:sz w:val="24"/>
          <w:szCs w:val="24"/>
          <w:lang w:val="en-US"/>
        </w:rPr>
        <w:t xml:space="preserve"> </w:t>
      </w:r>
      <w:r w:rsidRPr="00753536">
        <w:rPr>
          <w:rFonts w:ascii="Arial Narrow" w:eastAsia="Calibri" w:hAnsi="Arial Narrow" w:cs="Arial"/>
          <w:sz w:val="24"/>
          <w:szCs w:val="24"/>
          <w:highlight w:val="yellow"/>
          <w:lang w:val="en-US"/>
        </w:rPr>
        <w:t>k</w:t>
      </w:r>
      <w:r w:rsidR="0009538C" w:rsidRPr="00753536">
        <w:rPr>
          <w:rFonts w:ascii="Arial Narrow" w:eastAsia="Calibri" w:hAnsi="Arial Narrow" w:cs="Arial"/>
          <w:sz w:val="24"/>
          <w:szCs w:val="24"/>
          <w:highlight w:val="yellow"/>
          <w:lang w:val="en-US"/>
        </w:rPr>
        <w:t>now how to prepare for the examination</w:t>
      </w:r>
      <w:r w:rsidR="0009538C" w:rsidRPr="00753536">
        <w:rPr>
          <w:rFonts w:ascii="Arial Narrow" w:eastAsia="Calibri" w:hAnsi="Arial Narrow" w:cs="Arial"/>
          <w:sz w:val="24"/>
          <w:szCs w:val="24"/>
          <w:lang w:val="en-US"/>
        </w:rPr>
        <w:t>,</w:t>
      </w:r>
      <w:bookmarkEnd w:id="8"/>
      <w:r w:rsidR="0009538C" w:rsidRPr="00753536">
        <w:rPr>
          <w:rFonts w:ascii="Arial Narrow" w:eastAsia="Calibri" w:hAnsi="Arial Narrow" w:cs="Arial"/>
          <w:sz w:val="24"/>
          <w:szCs w:val="24"/>
          <w:lang w:val="en-US"/>
        </w:rPr>
        <w:t xml:space="preserve"> </w:t>
      </w:r>
      <w:r w:rsidRPr="00753536">
        <w:rPr>
          <w:rFonts w:ascii="Arial Narrow" w:eastAsia="Calibri" w:hAnsi="Arial Narrow" w:cs="Arial"/>
          <w:sz w:val="24"/>
          <w:szCs w:val="24"/>
          <w:lang w:val="en-US"/>
        </w:rPr>
        <w:t>emmmm I call it varsity</w:t>
      </w:r>
      <w:r w:rsidR="0009538C" w:rsidRPr="00753536">
        <w:rPr>
          <w:rFonts w:ascii="Arial Narrow" w:eastAsia="Calibri" w:hAnsi="Arial Narrow" w:cs="Arial"/>
          <w:sz w:val="24"/>
          <w:szCs w:val="24"/>
          <w:lang w:val="en-US"/>
        </w:rPr>
        <w:t xml:space="preserve"> </w:t>
      </w:r>
      <w:r w:rsidRPr="00753536">
        <w:rPr>
          <w:rFonts w:ascii="Arial Narrow" w:eastAsia="Calibri" w:hAnsi="Arial Narrow" w:cs="Arial"/>
          <w:sz w:val="24"/>
          <w:szCs w:val="24"/>
          <w:lang w:val="en-US"/>
        </w:rPr>
        <w:t>w</w:t>
      </w:r>
      <w:r w:rsidR="0009538C" w:rsidRPr="00753536">
        <w:rPr>
          <w:rFonts w:ascii="Arial Narrow" w:eastAsia="Calibri" w:hAnsi="Arial Narrow" w:cs="Arial"/>
          <w:sz w:val="24"/>
          <w:szCs w:val="24"/>
          <w:lang w:val="en-US"/>
        </w:rPr>
        <w:t xml:space="preserve">ise up – </w:t>
      </w:r>
      <w:r w:rsidR="0009538C" w:rsidRPr="00753536">
        <w:rPr>
          <w:rFonts w:ascii="Arial Narrow" w:eastAsia="Calibri" w:hAnsi="Arial Narrow" w:cs="Arial"/>
          <w:sz w:val="24"/>
          <w:szCs w:val="24"/>
          <w:highlight w:val="yellow"/>
          <w:lang w:val="en-US"/>
        </w:rPr>
        <w:t xml:space="preserve">make sure you have </w:t>
      </w:r>
      <w:r w:rsidRPr="00753536">
        <w:rPr>
          <w:rFonts w:ascii="Arial Narrow" w:eastAsia="Calibri" w:hAnsi="Arial Narrow" w:cs="Arial"/>
          <w:sz w:val="24"/>
          <w:szCs w:val="24"/>
          <w:highlight w:val="yellow"/>
          <w:lang w:val="en-US"/>
        </w:rPr>
        <w:t>the right information of the university</w:t>
      </w:r>
      <w:r w:rsidR="0009538C" w:rsidRPr="00753536">
        <w:rPr>
          <w:rFonts w:ascii="Arial Narrow" w:eastAsia="Calibri" w:hAnsi="Arial Narrow" w:cs="Arial"/>
          <w:sz w:val="24"/>
          <w:szCs w:val="24"/>
          <w:highlight w:val="yellow"/>
          <w:lang w:val="en-US"/>
        </w:rPr>
        <w:t xml:space="preserve"> </w:t>
      </w:r>
      <w:r w:rsidRPr="00753536">
        <w:rPr>
          <w:rFonts w:ascii="Arial Narrow" w:eastAsia="Calibri" w:hAnsi="Arial Narrow" w:cs="Arial"/>
          <w:sz w:val="24"/>
          <w:szCs w:val="24"/>
          <w:highlight w:val="yellow"/>
          <w:lang w:val="en-US"/>
        </w:rPr>
        <w:t xml:space="preserve">you want to study with. </w:t>
      </w:r>
      <w:r w:rsidR="0009538C" w:rsidRPr="00753536">
        <w:rPr>
          <w:rFonts w:ascii="Arial Narrow" w:eastAsia="Calibri" w:hAnsi="Arial Narrow" w:cs="Arial"/>
          <w:sz w:val="24"/>
          <w:szCs w:val="24"/>
          <w:highlight w:val="yellow"/>
          <w:lang w:val="en-US"/>
        </w:rPr>
        <w:t xml:space="preserve">Financial readiness – how to manage your </w:t>
      </w:r>
      <w:r w:rsidRPr="00753536">
        <w:rPr>
          <w:rFonts w:ascii="Arial Narrow" w:eastAsia="Calibri" w:hAnsi="Arial Narrow" w:cs="Arial"/>
          <w:sz w:val="24"/>
          <w:szCs w:val="24"/>
          <w:highlight w:val="yellow"/>
          <w:lang w:val="en-US"/>
        </w:rPr>
        <w:t>money.</w:t>
      </w:r>
      <w:r w:rsidR="0009538C" w:rsidRPr="00753536">
        <w:rPr>
          <w:rFonts w:ascii="Arial Narrow" w:eastAsia="Calibri" w:hAnsi="Arial Narrow" w:cs="Arial"/>
          <w:sz w:val="24"/>
          <w:szCs w:val="24"/>
          <w:highlight w:val="yellow"/>
          <w:lang w:val="en-US"/>
        </w:rPr>
        <w:t xml:space="preserve"> </w:t>
      </w:r>
    </w:p>
    <w:p w14:paraId="48747E67" w14:textId="64011B77" w:rsidR="00275755" w:rsidRPr="00753536" w:rsidRDefault="00B225B3" w:rsidP="00753536">
      <w:pPr>
        <w:pStyle w:val="ListParagraph"/>
        <w:numPr>
          <w:ilvl w:val="0"/>
          <w:numId w:val="6"/>
        </w:numPr>
        <w:spacing w:line="360" w:lineRule="auto"/>
        <w:jc w:val="both"/>
        <w:rPr>
          <w:rFonts w:ascii="Arial Narrow" w:eastAsia="Calibri" w:hAnsi="Arial Narrow" w:cs="Arial"/>
          <w:sz w:val="24"/>
          <w:szCs w:val="24"/>
          <w:lang w:val="en-US"/>
        </w:rPr>
      </w:pPr>
      <w:bookmarkStart w:id="9" w:name="_Hlk127400436"/>
      <w:r w:rsidRPr="00753536">
        <w:rPr>
          <w:rFonts w:ascii="Arial Narrow" w:eastAsia="Calibri" w:hAnsi="Arial Narrow" w:cs="Arial"/>
          <w:sz w:val="24"/>
          <w:szCs w:val="24"/>
          <w:highlight w:val="yellow"/>
          <w:lang w:val="en-US"/>
        </w:rPr>
        <w:t>Learners need to k</w:t>
      </w:r>
      <w:r w:rsidR="0009538C" w:rsidRPr="00753536">
        <w:rPr>
          <w:rFonts w:ascii="Arial Narrow" w:eastAsia="Calibri" w:hAnsi="Arial Narrow" w:cs="Arial"/>
          <w:sz w:val="24"/>
          <w:szCs w:val="24"/>
          <w:highlight w:val="yellow"/>
          <w:lang w:val="en-US"/>
        </w:rPr>
        <w:t>now how to manage anxiety, stress</w:t>
      </w:r>
      <w:r w:rsidR="0009538C" w:rsidRPr="00753536">
        <w:rPr>
          <w:rFonts w:ascii="Arial Narrow" w:eastAsia="Calibri" w:hAnsi="Arial Narrow" w:cs="Arial"/>
          <w:sz w:val="24"/>
          <w:szCs w:val="24"/>
          <w:lang w:val="en-US"/>
        </w:rPr>
        <w:t xml:space="preserve"> and </w:t>
      </w:r>
      <w:r w:rsidR="003C0358" w:rsidRPr="00753536">
        <w:rPr>
          <w:rFonts w:ascii="Arial Narrow" w:eastAsia="Calibri" w:hAnsi="Arial Narrow" w:cs="Arial"/>
          <w:sz w:val="24"/>
          <w:szCs w:val="24"/>
          <w:lang w:val="en-US"/>
        </w:rPr>
        <w:t xml:space="preserve">your </w:t>
      </w:r>
      <w:r w:rsidR="0009538C" w:rsidRPr="00753536">
        <w:rPr>
          <w:rFonts w:ascii="Arial Narrow" w:eastAsia="Calibri" w:hAnsi="Arial Narrow" w:cs="Arial"/>
          <w:sz w:val="24"/>
          <w:szCs w:val="24"/>
          <w:lang w:val="en-US"/>
        </w:rPr>
        <w:t xml:space="preserve">money </w:t>
      </w:r>
      <w:r w:rsidR="003C0358" w:rsidRPr="00753536">
        <w:rPr>
          <w:rFonts w:ascii="Arial Narrow" w:eastAsia="Calibri" w:hAnsi="Arial Narrow" w:cs="Arial"/>
          <w:sz w:val="24"/>
          <w:szCs w:val="24"/>
          <w:lang w:val="en-US"/>
        </w:rPr>
        <w:t xml:space="preserve">matters…yah and financial readiness is also critical </w:t>
      </w:r>
    </w:p>
    <w:bookmarkEnd w:id="7"/>
    <w:bookmarkEnd w:id="9"/>
    <w:p w14:paraId="2A356CF5" w14:textId="77777777" w:rsidR="00061715" w:rsidRPr="00753536" w:rsidRDefault="00061715" w:rsidP="00753536">
      <w:pPr>
        <w:spacing w:line="360" w:lineRule="auto"/>
        <w:contextualSpacing/>
        <w:jc w:val="both"/>
        <w:rPr>
          <w:rFonts w:ascii="Arial Narrow" w:eastAsia="Calibri" w:hAnsi="Arial Narrow" w:cs="Arial"/>
          <w:sz w:val="24"/>
          <w:szCs w:val="24"/>
          <w:lang w:val="en-US"/>
        </w:rPr>
      </w:pPr>
    </w:p>
    <w:p w14:paraId="4F23699A" w14:textId="4864EBFD" w:rsidR="00037A22" w:rsidRPr="00753536" w:rsidRDefault="00037A22" w:rsidP="00753536">
      <w:pPr>
        <w:numPr>
          <w:ilvl w:val="0"/>
          <w:numId w:val="1"/>
        </w:numPr>
        <w:spacing w:line="360" w:lineRule="auto"/>
        <w:contextualSpacing/>
        <w:jc w:val="both"/>
        <w:rPr>
          <w:rFonts w:ascii="Arial Narrow" w:eastAsia="Calibri" w:hAnsi="Arial Narrow" w:cs="Arial"/>
          <w:b/>
          <w:bCs/>
          <w:sz w:val="24"/>
          <w:szCs w:val="24"/>
          <w:lang w:val="en-US"/>
        </w:rPr>
      </w:pPr>
      <w:r w:rsidRPr="00753536">
        <w:rPr>
          <w:rFonts w:ascii="Arial Narrow" w:eastAsia="Calibri" w:hAnsi="Arial Narrow" w:cs="Arial"/>
          <w:b/>
          <w:bCs/>
          <w:sz w:val="24"/>
          <w:szCs w:val="24"/>
          <w:lang w:val="en-US"/>
        </w:rPr>
        <w:t>In your view, which aspects/factors do you think can be the barriers for Grade 12 learners in transitioning to tertiary education?</w:t>
      </w:r>
    </w:p>
    <w:p w14:paraId="74047E5E" w14:textId="77777777" w:rsidR="00C07D41" w:rsidRPr="00753536" w:rsidRDefault="00C07D41" w:rsidP="00753536">
      <w:pPr>
        <w:spacing w:line="360" w:lineRule="auto"/>
        <w:contextualSpacing/>
        <w:jc w:val="both"/>
        <w:rPr>
          <w:rFonts w:ascii="Arial Narrow" w:eastAsia="Calibri" w:hAnsi="Arial Narrow" w:cs="Arial"/>
          <w:sz w:val="24"/>
          <w:szCs w:val="24"/>
          <w:lang w:val="en-US"/>
        </w:rPr>
      </w:pPr>
    </w:p>
    <w:p w14:paraId="3721E6BE" w14:textId="1BCE68BB" w:rsidR="003C0358" w:rsidRPr="00753536" w:rsidRDefault="003C0358" w:rsidP="00753536">
      <w:pPr>
        <w:pStyle w:val="ListParagraph"/>
        <w:numPr>
          <w:ilvl w:val="0"/>
          <w:numId w:val="5"/>
        </w:numPr>
        <w:spacing w:line="360" w:lineRule="auto"/>
        <w:jc w:val="both"/>
        <w:rPr>
          <w:rFonts w:ascii="Arial Narrow" w:hAnsi="Arial Narrow"/>
          <w:sz w:val="24"/>
          <w:szCs w:val="24"/>
          <w:highlight w:val="yellow"/>
        </w:rPr>
      </w:pPr>
      <w:bookmarkStart w:id="10" w:name="_Hlk127403286"/>
      <w:r w:rsidRPr="00753536">
        <w:rPr>
          <w:rFonts w:ascii="Arial Narrow" w:hAnsi="Arial Narrow"/>
          <w:sz w:val="24"/>
          <w:szCs w:val="24"/>
          <w:highlight w:val="yellow"/>
        </w:rPr>
        <w:t xml:space="preserve">Lack of access to internet connectivity because applications are </w:t>
      </w:r>
      <w:r w:rsidR="006F47A7" w:rsidRPr="00753536">
        <w:rPr>
          <w:rFonts w:ascii="Arial Narrow" w:hAnsi="Arial Narrow"/>
          <w:sz w:val="24"/>
          <w:szCs w:val="24"/>
          <w:highlight w:val="yellow"/>
        </w:rPr>
        <w:t>mostly</w:t>
      </w:r>
      <w:r w:rsidRPr="00753536">
        <w:rPr>
          <w:rFonts w:ascii="Arial Narrow" w:hAnsi="Arial Narrow"/>
          <w:sz w:val="24"/>
          <w:szCs w:val="24"/>
          <w:highlight w:val="yellow"/>
        </w:rPr>
        <w:t xml:space="preserve"> online only. I think there is only 5% of public schools in South Africa that have stable internet connectivity most schools do not have</w:t>
      </w:r>
      <w:bookmarkEnd w:id="10"/>
      <w:r w:rsidRPr="00753536">
        <w:rPr>
          <w:rFonts w:ascii="Arial Narrow" w:hAnsi="Arial Narrow"/>
          <w:sz w:val="24"/>
          <w:szCs w:val="24"/>
          <w:highlight w:val="yellow"/>
        </w:rPr>
        <w:t xml:space="preserve">. </w:t>
      </w:r>
    </w:p>
    <w:p w14:paraId="3FE5BC74" w14:textId="7A540704" w:rsidR="00D328CA" w:rsidRPr="00753536" w:rsidRDefault="0009538C" w:rsidP="00753536">
      <w:pPr>
        <w:pStyle w:val="ListParagraph"/>
        <w:numPr>
          <w:ilvl w:val="0"/>
          <w:numId w:val="5"/>
        </w:numPr>
        <w:spacing w:line="360" w:lineRule="auto"/>
        <w:jc w:val="both"/>
        <w:rPr>
          <w:rFonts w:ascii="Arial Narrow" w:hAnsi="Arial Narrow"/>
          <w:sz w:val="24"/>
          <w:szCs w:val="24"/>
          <w:highlight w:val="yellow"/>
        </w:rPr>
      </w:pPr>
      <w:bookmarkStart w:id="11" w:name="_Hlk127402747"/>
      <w:r w:rsidRPr="00753536">
        <w:rPr>
          <w:rFonts w:ascii="Arial Narrow" w:hAnsi="Arial Narrow"/>
          <w:sz w:val="24"/>
          <w:szCs w:val="24"/>
          <w:highlight w:val="yellow"/>
        </w:rPr>
        <w:t>Being a first-generation student</w:t>
      </w:r>
      <w:r w:rsidR="00B316F3" w:rsidRPr="00753536">
        <w:rPr>
          <w:rFonts w:ascii="Arial Narrow" w:hAnsi="Arial Narrow"/>
          <w:sz w:val="24"/>
          <w:szCs w:val="24"/>
          <w:highlight w:val="yellow"/>
        </w:rPr>
        <w:t xml:space="preserve"> </w:t>
      </w:r>
      <w:r w:rsidR="003C0358" w:rsidRPr="00753536">
        <w:rPr>
          <w:rFonts w:ascii="Arial Narrow" w:hAnsi="Arial Narrow"/>
          <w:sz w:val="24"/>
          <w:szCs w:val="24"/>
          <w:highlight w:val="yellow"/>
        </w:rPr>
        <w:t xml:space="preserve"> - their parents do not have information about tertiary education studies</w:t>
      </w:r>
    </w:p>
    <w:p w14:paraId="10753BE8" w14:textId="5FEF4947" w:rsidR="0009538C" w:rsidRPr="00753536" w:rsidRDefault="0009538C" w:rsidP="00753536">
      <w:pPr>
        <w:pStyle w:val="ListParagraph"/>
        <w:numPr>
          <w:ilvl w:val="0"/>
          <w:numId w:val="5"/>
        </w:numPr>
        <w:spacing w:line="360" w:lineRule="auto"/>
        <w:jc w:val="both"/>
        <w:rPr>
          <w:rFonts w:ascii="Arial Narrow" w:hAnsi="Arial Narrow"/>
          <w:sz w:val="24"/>
          <w:szCs w:val="24"/>
        </w:rPr>
      </w:pPr>
      <w:r w:rsidRPr="00753536">
        <w:rPr>
          <w:rFonts w:ascii="Arial Narrow" w:hAnsi="Arial Narrow"/>
          <w:sz w:val="24"/>
          <w:szCs w:val="24"/>
          <w:highlight w:val="yellow"/>
        </w:rPr>
        <w:t>Finances – student financial aid assistance – some Grade 12 learners still do not know that there is NSFAS that can assist them with funding for their higher education studies.</w:t>
      </w:r>
      <w:r w:rsidRPr="00753536">
        <w:rPr>
          <w:rFonts w:ascii="Arial Narrow" w:hAnsi="Arial Narrow"/>
          <w:sz w:val="24"/>
          <w:szCs w:val="24"/>
        </w:rPr>
        <w:t xml:space="preserve"> </w:t>
      </w:r>
      <w:bookmarkEnd w:id="11"/>
    </w:p>
    <w:p w14:paraId="6C64C133" w14:textId="704EEE65" w:rsidR="0009538C" w:rsidRPr="00753536" w:rsidRDefault="0009538C" w:rsidP="00753536">
      <w:pPr>
        <w:pStyle w:val="ListParagraph"/>
        <w:numPr>
          <w:ilvl w:val="0"/>
          <w:numId w:val="5"/>
        </w:numPr>
        <w:spacing w:line="360" w:lineRule="auto"/>
        <w:jc w:val="both"/>
        <w:rPr>
          <w:rFonts w:ascii="Arial Narrow" w:hAnsi="Arial Narrow"/>
          <w:sz w:val="24"/>
          <w:szCs w:val="24"/>
        </w:rPr>
      </w:pPr>
      <w:bookmarkStart w:id="12" w:name="_Hlk127403167"/>
      <w:r w:rsidRPr="00753536">
        <w:rPr>
          <w:rFonts w:ascii="Arial Narrow" w:hAnsi="Arial Narrow"/>
          <w:sz w:val="24"/>
          <w:szCs w:val="24"/>
        </w:rPr>
        <w:t xml:space="preserve">Coming from a poor background – </w:t>
      </w:r>
      <w:r w:rsidR="004676B7" w:rsidRPr="00753536">
        <w:rPr>
          <w:rFonts w:ascii="Arial Narrow" w:hAnsi="Arial Narrow"/>
          <w:sz w:val="24"/>
          <w:szCs w:val="24"/>
        </w:rPr>
        <w:t>learners</w:t>
      </w:r>
      <w:r w:rsidR="00B316F3" w:rsidRPr="00753536">
        <w:rPr>
          <w:rFonts w:ascii="Arial Narrow" w:hAnsi="Arial Narrow"/>
          <w:sz w:val="24"/>
          <w:szCs w:val="24"/>
        </w:rPr>
        <w:t xml:space="preserve"> who come from poor background</w:t>
      </w:r>
      <w:r w:rsidR="006F47A7" w:rsidRPr="00753536">
        <w:rPr>
          <w:rFonts w:ascii="Arial Narrow" w:hAnsi="Arial Narrow"/>
          <w:sz w:val="24"/>
          <w:szCs w:val="24"/>
        </w:rPr>
        <w:t xml:space="preserve"> may struggle to come to the university because of finances</w:t>
      </w:r>
      <w:r w:rsidR="00B316F3" w:rsidRPr="00753536">
        <w:rPr>
          <w:rFonts w:ascii="Arial Narrow" w:hAnsi="Arial Narrow"/>
          <w:sz w:val="24"/>
          <w:szCs w:val="24"/>
        </w:rPr>
        <w:t xml:space="preserve"> </w:t>
      </w:r>
      <w:bookmarkEnd w:id="12"/>
      <w:r w:rsidR="00B316F3" w:rsidRPr="00753536">
        <w:rPr>
          <w:rFonts w:ascii="Arial Narrow" w:hAnsi="Arial Narrow"/>
          <w:sz w:val="24"/>
          <w:szCs w:val="24"/>
        </w:rPr>
        <w:t xml:space="preserve">and never been in a big city may have an </w:t>
      </w:r>
      <w:r w:rsidRPr="00753536">
        <w:rPr>
          <w:rFonts w:ascii="Arial Narrow" w:hAnsi="Arial Narrow"/>
          <w:sz w:val="24"/>
          <w:szCs w:val="24"/>
        </w:rPr>
        <w:t xml:space="preserve">overwhelming experience </w:t>
      </w:r>
      <w:r w:rsidR="00B316F3" w:rsidRPr="00753536">
        <w:rPr>
          <w:rFonts w:ascii="Arial Narrow" w:hAnsi="Arial Narrow"/>
          <w:sz w:val="24"/>
          <w:szCs w:val="24"/>
        </w:rPr>
        <w:t>and experience culture shock.</w:t>
      </w:r>
    </w:p>
    <w:p w14:paraId="7939F2F9" w14:textId="0F0F2E79" w:rsidR="0009538C" w:rsidRPr="00753536" w:rsidRDefault="0009538C" w:rsidP="00753536">
      <w:pPr>
        <w:pStyle w:val="ListParagraph"/>
        <w:numPr>
          <w:ilvl w:val="0"/>
          <w:numId w:val="5"/>
        </w:numPr>
        <w:spacing w:line="360" w:lineRule="auto"/>
        <w:jc w:val="both"/>
        <w:rPr>
          <w:rFonts w:ascii="Arial Narrow" w:hAnsi="Arial Narrow"/>
          <w:sz w:val="24"/>
          <w:szCs w:val="24"/>
        </w:rPr>
      </w:pPr>
      <w:r w:rsidRPr="00753536">
        <w:rPr>
          <w:rFonts w:ascii="Arial Narrow" w:hAnsi="Arial Narrow"/>
          <w:sz w:val="24"/>
          <w:szCs w:val="24"/>
        </w:rPr>
        <w:t xml:space="preserve">Poor information from the LO teachers </w:t>
      </w:r>
      <w:r w:rsidR="00B316F3" w:rsidRPr="00753536">
        <w:rPr>
          <w:rFonts w:ascii="Arial Narrow" w:hAnsi="Arial Narrow"/>
          <w:sz w:val="24"/>
          <w:szCs w:val="24"/>
        </w:rPr>
        <w:t xml:space="preserve"> - some LO teachers do not put extra effort to assist Grade 12 learners to research some updated information, they sometimes give learners  them information that is outdated. </w:t>
      </w:r>
    </w:p>
    <w:p w14:paraId="26E1587A" w14:textId="5A63CA9E" w:rsidR="0009538C" w:rsidRPr="00753536" w:rsidRDefault="0009538C" w:rsidP="00753536">
      <w:pPr>
        <w:pStyle w:val="ListParagraph"/>
        <w:numPr>
          <w:ilvl w:val="0"/>
          <w:numId w:val="5"/>
        </w:numPr>
        <w:spacing w:line="360" w:lineRule="auto"/>
        <w:jc w:val="both"/>
        <w:rPr>
          <w:rFonts w:ascii="Arial Narrow" w:hAnsi="Arial Narrow"/>
          <w:sz w:val="24"/>
          <w:szCs w:val="24"/>
          <w:highlight w:val="yellow"/>
        </w:rPr>
      </w:pPr>
      <w:r w:rsidRPr="00753536">
        <w:rPr>
          <w:rFonts w:ascii="Arial Narrow" w:hAnsi="Arial Narrow"/>
          <w:sz w:val="24"/>
          <w:szCs w:val="24"/>
          <w:highlight w:val="yellow"/>
        </w:rPr>
        <w:t>Grade 11 marks that are not good enough</w:t>
      </w:r>
      <w:r w:rsidR="00B316F3" w:rsidRPr="00753536">
        <w:rPr>
          <w:rFonts w:ascii="Arial Narrow" w:hAnsi="Arial Narrow"/>
          <w:sz w:val="24"/>
          <w:szCs w:val="24"/>
          <w:highlight w:val="yellow"/>
        </w:rPr>
        <w:t xml:space="preserve"> to be used to apply for higher education studies . Learners need to be made aware of the importance of performing excellently in Grade 11 because the Grade 11 results are critical in applying for higher education studies at Universities.</w:t>
      </w:r>
    </w:p>
    <w:p w14:paraId="1775A226" w14:textId="14752566" w:rsidR="00B316F3" w:rsidRPr="00753536" w:rsidRDefault="0009538C" w:rsidP="00753536">
      <w:pPr>
        <w:pStyle w:val="ListParagraph"/>
        <w:numPr>
          <w:ilvl w:val="0"/>
          <w:numId w:val="5"/>
        </w:numPr>
        <w:spacing w:line="360" w:lineRule="auto"/>
        <w:jc w:val="both"/>
        <w:rPr>
          <w:rFonts w:ascii="Arial Narrow" w:hAnsi="Arial Narrow"/>
          <w:sz w:val="24"/>
          <w:szCs w:val="24"/>
        </w:rPr>
      </w:pPr>
      <w:bookmarkStart w:id="13" w:name="_Hlk127403401"/>
      <w:r w:rsidRPr="00753536">
        <w:rPr>
          <w:rFonts w:ascii="Arial Narrow" w:hAnsi="Arial Narrow"/>
          <w:sz w:val="24"/>
          <w:szCs w:val="24"/>
        </w:rPr>
        <w:t xml:space="preserve">Late applications for admissions at University – </w:t>
      </w:r>
      <w:r w:rsidR="00B316F3" w:rsidRPr="00753536">
        <w:rPr>
          <w:rFonts w:ascii="Arial Narrow" w:hAnsi="Arial Narrow"/>
          <w:sz w:val="24"/>
          <w:szCs w:val="24"/>
        </w:rPr>
        <w:t xml:space="preserve"> </w:t>
      </w:r>
      <w:r w:rsidRPr="00753536">
        <w:rPr>
          <w:rFonts w:ascii="Arial Narrow" w:hAnsi="Arial Narrow"/>
          <w:sz w:val="24"/>
          <w:szCs w:val="24"/>
        </w:rPr>
        <w:t>you find that a student passed with 80%</w:t>
      </w:r>
      <w:r w:rsidR="00B316F3" w:rsidRPr="00753536">
        <w:rPr>
          <w:rFonts w:ascii="Arial Narrow" w:hAnsi="Arial Narrow"/>
          <w:sz w:val="24"/>
          <w:szCs w:val="24"/>
        </w:rPr>
        <w:t xml:space="preserve"> when results are released but unfortunately because the student did not apply there is nothing that the university can do to admit the learners because the enrolment figures have been reached. This then becomes painful for the prospective student.</w:t>
      </w:r>
    </w:p>
    <w:bookmarkEnd w:id="13"/>
    <w:p w14:paraId="4B401667" w14:textId="12E3F860" w:rsidR="0009538C" w:rsidRPr="00753536" w:rsidRDefault="00B316F3" w:rsidP="00753536">
      <w:pPr>
        <w:pStyle w:val="ListParagraph"/>
        <w:numPr>
          <w:ilvl w:val="0"/>
          <w:numId w:val="5"/>
        </w:numPr>
        <w:spacing w:line="360" w:lineRule="auto"/>
        <w:jc w:val="both"/>
        <w:rPr>
          <w:rFonts w:ascii="Arial Narrow" w:hAnsi="Arial Narrow"/>
          <w:sz w:val="24"/>
          <w:szCs w:val="24"/>
        </w:rPr>
      </w:pPr>
      <w:r w:rsidRPr="00753536">
        <w:rPr>
          <w:rFonts w:ascii="Arial Narrow" w:hAnsi="Arial Narrow"/>
          <w:sz w:val="24"/>
          <w:szCs w:val="24"/>
        </w:rPr>
        <w:t>DBE is not supportive to LO teachers , actually principals are not</w:t>
      </w:r>
      <w:r w:rsidR="0009538C" w:rsidRPr="00753536">
        <w:rPr>
          <w:rFonts w:ascii="Arial Narrow" w:hAnsi="Arial Narrow"/>
          <w:sz w:val="24"/>
          <w:szCs w:val="24"/>
        </w:rPr>
        <w:t xml:space="preserve"> supportive to LO teachers  - LO teachers do not have the know how because </w:t>
      </w:r>
      <w:r w:rsidRPr="00753536">
        <w:rPr>
          <w:rFonts w:ascii="Arial Narrow" w:hAnsi="Arial Narrow"/>
          <w:sz w:val="24"/>
          <w:szCs w:val="24"/>
        </w:rPr>
        <w:t xml:space="preserve">according to me and the experience I acquired while working as the Principal, an LO teacher can do </w:t>
      </w:r>
      <w:r w:rsidR="00724561" w:rsidRPr="00753536">
        <w:rPr>
          <w:rFonts w:ascii="Arial Narrow" w:hAnsi="Arial Narrow"/>
          <w:sz w:val="24"/>
          <w:szCs w:val="24"/>
        </w:rPr>
        <w:t xml:space="preserve">40% of things - actually </w:t>
      </w:r>
      <w:r w:rsidRPr="00753536">
        <w:rPr>
          <w:rFonts w:ascii="Arial Narrow" w:hAnsi="Arial Narrow"/>
          <w:sz w:val="24"/>
          <w:szCs w:val="24"/>
        </w:rPr>
        <w:t xml:space="preserve">a lot to assist the learners to transition – the problem is when the principal is not supportive of the initiatives that the LO teacher brings to the table. </w:t>
      </w:r>
    </w:p>
    <w:sectPr w:rsidR="0009538C" w:rsidRPr="007535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14263B"/>
    <w:multiLevelType w:val="hybridMultilevel"/>
    <w:tmpl w:val="AA9EDC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56700BD"/>
    <w:multiLevelType w:val="hybridMultilevel"/>
    <w:tmpl w:val="5308BD8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DE40B7E"/>
    <w:multiLevelType w:val="hybridMultilevel"/>
    <w:tmpl w:val="0E60C6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50B92094"/>
    <w:multiLevelType w:val="hybridMultilevel"/>
    <w:tmpl w:val="07C6A2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5EE834EF"/>
    <w:multiLevelType w:val="hybridMultilevel"/>
    <w:tmpl w:val="038A35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38828C0"/>
    <w:multiLevelType w:val="hybridMultilevel"/>
    <w:tmpl w:val="FFA64E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2127311978">
    <w:abstractNumId w:val="1"/>
  </w:num>
  <w:num w:numId="2" w16cid:durableId="660086443">
    <w:abstractNumId w:val="0"/>
  </w:num>
  <w:num w:numId="3" w16cid:durableId="1792626948">
    <w:abstractNumId w:val="4"/>
  </w:num>
  <w:num w:numId="4" w16cid:durableId="1562515626">
    <w:abstractNumId w:val="5"/>
  </w:num>
  <w:num w:numId="5" w16cid:durableId="1844858019">
    <w:abstractNumId w:val="2"/>
  </w:num>
  <w:num w:numId="6" w16cid:durableId="19999149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A22"/>
    <w:rsid w:val="00037A22"/>
    <w:rsid w:val="00061715"/>
    <w:rsid w:val="0009538C"/>
    <w:rsid w:val="0015648C"/>
    <w:rsid w:val="00172609"/>
    <w:rsid w:val="00244B74"/>
    <w:rsid w:val="00275755"/>
    <w:rsid w:val="002843C2"/>
    <w:rsid w:val="0034589E"/>
    <w:rsid w:val="00386B81"/>
    <w:rsid w:val="00394515"/>
    <w:rsid w:val="003C0358"/>
    <w:rsid w:val="00465585"/>
    <w:rsid w:val="004676B7"/>
    <w:rsid w:val="00527716"/>
    <w:rsid w:val="00576008"/>
    <w:rsid w:val="005B77AA"/>
    <w:rsid w:val="005F3A0A"/>
    <w:rsid w:val="006E7678"/>
    <w:rsid w:val="006F47A7"/>
    <w:rsid w:val="00724561"/>
    <w:rsid w:val="00753536"/>
    <w:rsid w:val="007715A2"/>
    <w:rsid w:val="00792712"/>
    <w:rsid w:val="007B2978"/>
    <w:rsid w:val="00827B98"/>
    <w:rsid w:val="00893693"/>
    <w:rsid w:val="009160D0"/>
    <w:rsid w:val="00A64C3A"/>
    <w:rsid w:val="00AA3625"/>
    <w:rsid w:val="00B225B3"/>
    <w:rsid w:val="00B316F3"/>
    <w:rsid w:val="00B566DA"/>
    <w:rsid w:val="00BB380A"/>
    <w:rsid w:val="00C016B0"/>
    <w:rsid w:val="00C07D41"/>
    <w:rsid w:val="00CF2C2D"/>
    <w:rsid w:val="00D328CA"/>
    <w:rsid w:val="00D44301"/>
    <w:rsid w:val="00D44FF1"/>
    <w:rsid w:val="00DE6F19"/>
    <w:rsid w:val="00DF77F8"/>
    <w:rsid w:val="00E86D42"/>
    <w:rsid w:val="00EA495F"/>
    <w:rsid w:val="00EE02A3"/>
    <w:rsid w:val="00F7409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1E293"/>
  <w15:docId w15:val="{74E52724-893F-4BEB-8352-A9D2A7E13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A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27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1214</Words>
  <Characters>6923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MODIBA</dc:creator>
  <cp:keywords/>
  <dc:description/>
  <cp:lastModifiedBy>Rosa Modiba</cp:lastModifiedBy>
  <cp:revision>2</cp:revision>
  <dcterms:created xsi:type="dcterms:W3CDTF">2023-11-30T13:24:00Z</dcterms:created>
  <dcterms:modified xsi:type="dcterms:W3CDTF">2023-11-30T13:24:00Z</dcterms:modified>
</cp:coreProperties>
</file>