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4C3D" w14:textId="46B647CB" w:rsidR="00266421" w:rsidRDefault="00266421" w:rsidP="00266421">
      <w:pPr>
        <w:keepNext/>
        <w:spacing w:after="200"/>
        <w:jc w:val="both"/>
        <w:rPr>
          <w:rFonts w:cs="Arial"/>
          <w:sz w:val="24"/>
          <w:szCs w:val="24"/>
        </w:rPr>
      </w:pPr>
      <w:r w:rsidRPr="00F8337B">
        <w:rPr>
          <w:rFonts w:cs="Arial"/>
          <w:sz w:val="24"/>
          <w:szCs w:val="24"/>
        </w:rPr>
        <w:t xml:space="preserve">Supplementary </w:t>
      </w:r>
      <w:r w:rsidRPr="00D54E48">
        <w:rPr>
          <w:rFonts w:cs="Arial"/>
          <w:bCs/>
          <w:sz w:val="24"/>
          <w:szCs w:val="24"/>
        </w:rPr>
        <w:t xml:space="preserve">Table </w:t>
      </w:r>
      <w:r>
        <w:rPr>
          <w:rFonts w:cs="Arial"/>
          <w:bCs/>
          <w:sz w:val="24"/>
          <w:szCs w:val="24"/>
        </w:rPr>
        <w:t>S</w:t>
      </w:r>
      <w:r w:rsidR="003E154C">
        <w:rPr>
          <w:rFonts w:cs="Arial"/>
          <w:bCs/>
          <w:sz w:val="24"/>
          <w:szCs w:val="24"/>
        </w:rPr>
        <w:t>4</w:t>
      </w:r>
      <w:r w:rsidRPr="00D54E48">
        <w:rPr>
          <w:rFonts w:cs="Arial"/>
          <w:b/>
          <w:bCs/>
          <w:sz w:val="24"/>
          <w:szCs w:val="24"/>
        </w:rPr>
        <w:t>.</w:t>
      </w:r>
      <w:r w:rsidRPr="00D54E48">
        <w:rPr>
          <w:rFonts w:cs="Arial"/>
          <w:sz w:val="24"/>
          <w:szCs w:val="24"/>
        </w:rPr>
        <w:t xml:space="preserve"> Nucleotide divergence (K), cytochrome </w:t>
      </w:r>
      <w:r w:rsidRPr="00D54E48">
        <w:rPr>
          <w:rFonts w:cs="Arial"/>
          <w:i/>
          <w:iCs/>
          <w:sz w:val="24"/>
          <w:szCs w:val="24"/>
        </w:rPr>
        <w:t>c</w:t>
      </w:r>
      <w:r w:rsidRPr="00D54E48">
        <w:rPr>
          <w:rFonts w:cs="Arial"/>
          <w:sz w:val="24"/>
          <w:szCs w:val="24"/>
        </w:rPr>
        <w:t xml:space="preserve"> oxidase subunit 1 (</w:t>
      </w:r>
      <w:r w:rsidRPr="00D54E48">
        <w:rPr>
          <w:rFonts w:cs="Arial"/>
          <w:iCs/>
          <w:sz w:val="24"/>
          <w:szCs w:val="24"/>
        </w:rPr>
        <w:t>mtCOI)</w:t>
      </w:r>
      <w:r w:rsidRPr="00D54E48">
        <w:rPr>
          <w:rFonts w:cs="Arial"/>
          <w:sz w:val="24"/>
          <w:szCs w:val="24"/>
        </w:rPr>
        <w:t xml:space="preserve"> sequence-based analysis between </w:t>
      </w:r>
      <w:r w:rsidRPr="00D54E48">
        <w:rPr>
          <w:rFonts w:cs="Arial"/>
          <w:i/>
          <w:iCs/>
          <w:sz w:val="24"/>
          <w:szCs w:val="24"/>
        </w:rPr>
        <w:t>D. siricidicola</w:t>
      </w:r>
      <w:r w:rsidRPr="00D54E48">
        <w:rPr>
          <w:rFonts w:cs="Arial"/>
          <w:sz w:val="24"/>
          <w:szCs w:val="24"/>
        </w:rPr>
        <w:t xml:space="preserve"> populations from Australia and New Zealand, in comparison with previous collection</w:t>
      </w:r>
      <w:r>
        <w:rPr>
          <w:rFonts w:cs="Arial"/>
          <w:sz w:val="24"/>
          <w:szCs w:val="24"/>
        </w:rPr>
        <w:t>s</w:t>
      </w:r>
      <w:r w:rsidRPr="00D54E48">
        <w:rPr>
          <w:rFonts w:cs="Arial"/>
          <w:sz w:val="24"/>
          <w:szCs w:val="24"/>
        </w:rPr>
        <w:t xml:space="preserve"> </w:t>
      </w:r>
      <w:r w:rsidRPr="00D54E48">
        <w:rPr>
          <w:rFonts w:cs="Arial"/>
          <w:noProof/>
          <w:sz w:val="24"/>
          <w:szCs w:val="24"/>
        </w:rPr>
        <w:t xml:space="preserve">(Fitza </w:t>
      </w:r>
      <w:r>
        <w:rPr>
          <w:rFonts w:cs="Arial"/>
          <w:noProof/>
          <w:sz w:val="24"/>
          <w:szCs w:val="24"/>
        </w:rPr>
        <w:t>et al.,</w:t>
      </w:r>
      <w:r w:rsidRPr="00D54E48">
        <w:rPr>
          <w:rFonts w:cs="Arial"/>
          <w:noProof/>
          <w:sz w:val="24"/>
          <w:szCs w:val="24"/>
        </w:rPr>
        <w:t xml:space="preserve"> 2019)</w:t>
      </w:r>
      <w:r w:rsidRPr="00D54E48">
        <w:rPr>
          <w:rFonts w:cs="Arial"/>
          <w:sz w:val="24"/>
          <w:szCs w:val="24"/>
        </w:rPr>
        <w:t>.</w:t>
      </w:r>
      <w:r w:rsidRPr="00F7423B">
        <w:rPr>
          <w:rFonts w:cs="Arial"/>
          <w:sz w:val="24"/>
          <w:szCs w:val="24"/>
        </w:rPr>
        <w:t xml:space="preserve"> </w:t>
      </w:r>
      <w:r w:rsidRPr="00D54E48">
        <w:rPr>
          <w:rFonts w:cs="Arial"/>
          <w:sz w:val="24"/>
          <w:szCs w:val="24"/>
        </w:rPr>
        <w:t>AUS</w:t>
      </w:r>
      <w:r>
        <w:rPr>
          <w:rFonts w:cs="Arial"/>
          <w:sz w:val="24"/>
          <w:szCs w:val="24"/>
        </w:rPr>
        <w:t xml:space="preserve">: </w:t>
      </w:r>
      <w:r w:rsidRPr="00D54E48">
        <w:rPr>
          <w:rFonts w:cs="Arial"/>
          <w:sz w:val="24"/>
          <w:szCs w:val="24"/>
        </w:rPr>
        <w:t>Australia</w:t>
      </w:r>
      <w:r>
        <w:rPr>
          <w:rFonts w:cs="Arial"/>
          <w:sz w:val="24"/>
          <w:szCs w:val="24"/>
        </w:rPr>
        <w:t xml:space="preserve">; </w:t>
      </w:r>
      <w:r w:rsidRPr="00D54E48">
        <w:rPr>
          <w:rFonts w:cs="Arial"/>
          <w:sz w:val="24"/>
          <w:szCs w:val="24"/>
        </w:rPr>
        <w:t>NZL</w:t>
      </w:r>
      <w:r w:rsidR="00AB30FC">
        <w:rPr>
          <w:rFonts w:cs="Arial"/>
          <w:sz w:val="24"/>
          <w:szCs w:val="24"/>
        </w:rPr>
        <w:t>,</w:t>
      </w:r>
      <w:r w:rsidRPr="00D54E48">
        <w:rPr>
          <w:rFonts w:cs="Arial"/>
          <w:sz w:val="24"/>
          <w:szCs w:val="24"/>
        </w:rPr>
        <w:t xml:space="preserve"> New Zealand</w:t>
      </w:r>
      <w:r>
        <w:rPr>
          <w:rFonts w:cs="Arial"/>
          <w:sz w:val="24"/>
          <w:szCs w:val="24"/>
        </w:rPr>
        <w:t xml:space="preserve">; </w:t>
      </w:r>
      <w:r w:rsidRPr="00D54E48">
        <w:rPr>
          <w:rFonts w:cs="Arial"/>
          <w:sz w:val="24"/>
          <w:szCs w:val="24"/>
        </w:rPr>
        <w:t>RSA</w:t>
      </w:r>
      <w:r w:rsidR="00AB30FC">
        <w:rPr>
          <w:rFonts w:cs="Arial"/>
          <w:sz w:val="24"/>
          <w:szCs w:val="24"/>
        </w:rPr>
        <w:t xml:space="preserve">, </w:t>
      </w:r>
      <w:r w:rsidRPr="00D54E48">
        <w:rPr>
          <w:rFonts w:cs="Arial"/>
          <w:sz w:val="24"/>
          <w:szCs w:val="24"/>
        </w:rPr>
        <w:t>South Africa</w:t>
      </w:r>
      <w:r>
        <w:rPr>
          <w:rFonts w:cs="Arial"/>
          <w:sz w:val="24"/>
          <w:szCs w:val="24"/>
        </w:rPr>
        <w:t>; S</w:t>
      </w:r>
      <w:r w:rsidRPr="00D54E48">
        <w:rPr>
          <w:rFonts w:cs="Arial"/>
          <w:sz w:val="24"/>
          <w:szCs w:val="24"/>
        </w:rPr>
        <w:t>A</w:t>
      </w:r>
      <w:r w:rsidRPr="00D54E48">
        <w:rPr>
          <w:rFonts w:cs="Arial"/>
          <w:sz w:val="24"/>
          <w:szCs w:val="24"/>
        </w:rPr>
        <w:softHyphen/>
      </w:r>
      <w:r w:rsidR="00AB30FC">
        <w:rPr>
          <w:rFonts w:cs="Arial"/>
          <w:sz w:val="24"/>
          <w:szCs w:val="24"/>
        </w:rPr>
        <w:t xml:space="preserve">, </w:t>
      </w:r>
      <w:r>
        <w:rPr>
          <w:rFonts w:cs="Arial"/>
          <w:sz w:val="24"/>
          <w:szCs w:val="24"/>
        </w:rPr>
        <w:t>South</w:t>
      </w:r>
      <w:r w:rsidRPr="00D54E48">
        <w:rPr>
          <w:rFonts w:cs="Arial"/>
          <w:sz w:val="24"/>
          <w:szCs w:val="24"/>
        </w:rPr>
        <w:t xml:space="preserve"> America</w:t>
      </w:r>
      <w:r>
        <w:rPr>
          <w:rFonts w:cs="Arial"/>
          <w:sz w:val="24"/>
          <w:szCs w:val="24"/>
        </w:rPr>
        <w:t xml:space="preserve">; </w:t>
      </w:r>
      <w:r w:rsidRPr="00D54E48">
        <w:rPr>
          <w:rFonts w:cs="Arial"/>
          <w:sz w:val="24"/>
          <w:szCs w:val="24"/>
        </w:rPr>
        <w:t>ESP</w:t>
      </w:r>
      <w:r w:rsidR="00AB30FC">
        <w:rPr>
          <w:rFonts w:cs="Arial"/>
          <w:sz w:val="24"/>
          <w:szCs w:val="24"/>
        </w:rPr>
        <w:t>,</w:t>
      </w:r>
      <w:r w:rsidRPr="00D54E48">
        <w:rPr>
          <w:rFonts w:cs="Arial"/>
          <w:sz w:val="24"/>
          <w:szCs w:val="24"/>
        </w:rPr>
        <w:t xml:space="preserve"> Spain</w:t>
      </w:r>
      <w:r>
        <w:rPr>
          <w:rFonts w:cs="Arial"/>
          <w:sz w:val="24"/>
          <w:szCs w:val="24"/>
        </w:rPr>
        <w:t xml:space="preserve">; </w:t>
      </w:r>
      <w:r w:rsidRPr="00D54E48">
        <w:rPr>
          <w:rFonts w:cs="Arial"/>
          <w:sz w:val="24"/>
          <w:szCs w:val="24"/>
        </w:rPr>
        <w:t>NA</w:t>
      </w:r>
      <w:r w:rsidR="00AB30FC">
        <w:rPr>
          <w:rFonts w:cs="Arial"/>
          <w:sz w:val="24"/>
          <w:szCs w:val="24"/>
        </w:rPr>
        <w:t>,</w:t>
      </w:r>
      <w:r w:rsidRPr="00D54E48">
        <w:rPr>
          <w:rFonts w:cs="Arial"/>
          <w:sz w:val="24"/>
          <w:szCs w:val="24"/>
        </w:rPr>
        <w:t xml:space="preserve"> North America</w:t>
      </w:r>
      <w:r w:rsidR="00AB30FC">
        <w:rPr>
          <w:rFonts w:cs="Arial"/>
          <w:sz w:val="24"/>
          <w:szCs w:val="24"/>
        </w:rPr>
        <w:t xml:space="preserve">; Com, Commercial strains. </w:t>
      </w:r>
    </w:p>
    <w:tbl>
      <w:tblPr>
        <w:tblStyle w:val="ListTable6Colorful"/>
        <w:tblW w:w="0" w:type="auto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846"/>
        <w:gridCol w:w="992"/>
        <w:gridCol w:w="992"/>
        <w:gridCol w:w="993"/>
        <w:gridCol w:w="992"/>
        <w:gridCol w:w="963"/>
        <w:gridCol w:w="723"/>
      </w:tblGrid>
      <w:tr w:rsidR="00266421" w:rsidRPr="00D54E48" w14:paraId="4EA10EE7" w14:textId="77777777" w:rsidTr="00AB30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hideMark/>
          </w:tcPr>
          <w:p w14:paraId="0E423A52" w14:textId="282CA085" w:rsidR="00266421" w:rsidRPr="00D54E48" w:rsidRDefault="00266421" w:rsidP="00822050">
            <w:pPr>
              <w:spacing w:line="276" w:lineRule="auto"/>
              <w:jc w:val="both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hideMark/>
          </w:tcPr>
          <w:p w14:paraId="1DC40693" w14:textId="77777777" w:rsidR="00266421" w:rsidRPr="00D54E48" w:rsidRDefault="00266421" w:rsidP="0082205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AUS</w:t>
            </w:r>
          </w:p>
        </w:tc>
        <w:tc>
          <w:tcPr>
            <w:tcW w:w="992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hideMark/>
          </w:tcPr>
          <w:p w14:paraId="043D0461" w14:textId="77777777" w:rsidR="00266421" w:rsidRPr="00D54E48" w:rsidRDefault="00266421" w:rsidP="0082205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NZL</w:t>
            </w:r>
          </w:p>
        </w:tc>
        <w:tc>
          <w:tcPr>
            <w:tcW w:w="992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hideMark/>
          </w:tcPr>
          <w:p w14:paraId="33DDC1F3" w14:textId="77777777" w:rsidR="00266421" w:rsidRPr="00D54E48" w:rsidRDefault="00266421" w:rsidP="0082205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RSA</w:t>
            </w:r>
          </w:p>
        </w:tc>
        <w:tc>
          <w:tcPr>
            <w:tcW w:w="99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hideMark/>
          </w:tcPr>
          <w:p w14:paraId="5D665068" w14:textId="77777777" w:rsidR="00266421" w:rsidRPr="00D54E48" w:rsidRDefault="00266421" w:rsidP="0082205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rFonts w:cs="Arial"/>
                <w:b w:val="0"/>
                <w:bCs w:val="0"/>
                <w:sz w:val="24"/>
                <w:szCs w:val="24"/>
              </w:rPr>
              <w:t>S</w:t>
            </w: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A</w:t>
            </w:r>
          </w:p>
        </w:tc>
        <w:tc>
          <w:tcPr>
            <w:tcW w:w="992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hideMark/>
          </w:tcPr>
          <w:p w14:paraId="39278A69" w14:textId="77777777" w:rsidR="00266421" w:rsidRPr="00D54E48" w:rsidRDefault="00266421" w:rsidP="0082205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ESP</w:t>
            </w:r>
          </w:p>
        </w:tc>
        <w:tc>
          <w:tcPr>
            <w:tcW w:w="96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hideMark/>
          </w:tcPr>
          <w:p w14:paraId="3CF5B5D0" w14:textId="5B8D067D" w:rsidR="00266421" w:rsidRPr="00D54E48" w:rsidRDefault="00266421" w:rsidP="0082205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NA</w:t>
            </w:r>
          </w:p>
        </w:tc>
        <w:tc>
          <w:tcPr>
            <w:tcW w:w="723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hideMark/>
          </w:tcPr>
          <w:p w14:paraId="394CB3F8" w14:textId="77777777" w:rsidR="00266421" w:rsidRPr="00D54E48" w:rsidRDefault="00266421" w:rsidP="00822050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Com</w:t>
            </w:r>
          </w:p>
        </w:tc>
      </w:tr>
      <w:tr w:rsidR="00266421" w:rsidRPr="00D54E48" w14:paraId="0044E893" w14:textId="77777777" w:rsidTr="00AB3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hideMark/>
          </w:tcPr>
          <w:p w14:paraId="13C59DA5" w14:textId="77777777" w:rsidR="00266421" w:rsidRPr="00D54E48" w:rsidRDefault="00266421" w:rsidP="00822050">
            <w:pPr>
              <w:spacing w:line="276" w:lineRule="auto"/>
              <w:jc w:val="both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AUS</w:t>
            </w:r>
          </w:p>
        </w:tc>
        <w:tc>
          <w:tcPr>
            <w:tcW w:w="84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hideMark/>
          </w:tcPr>
          <w:p w14:paraId="1F3D81BC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hideMark/>
          </w:tcPr>
          <w:p w14:paraId="15A6C505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hideMark/>
          </w:tcPr>
          <w:p w14:paraId="39E0FB60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hideMark/>
          </w:tcPr>
          <w:p w14:paraId="07187250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hideMark/>
          </w:tcPr>
          <w:p w14:paraId="4FE611C5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hideMark/>
          </w:tcPr>
          <w:p w14:paraId="4844A0F0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hideMark/>
          </w:tcPr>
          <w:p w14:paraId="0BDEE005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</w:tr>
      <w:tr w:rsidR="00266421" w:rsidRPr="00D54E48" w14:paraId="026F0D55" w14:textId="77777777" w:rsidTr="00AB30FC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6E9B1130" w14:textId="77777777" w:rsidR="00266421" w:rsidRPr="00D54E48" w:rsidRDefault="00266421" w:rsidP="00822050">
            <w:pPr>
              <w:spacing w:line="276" w:lineRule="auto"/>
              <w:jc w:val="both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NZL</w:t>
            </w:r>
          </w:p>
        </w:tc>
        <w:tc>
          <w:tcPr>
            <w:tcW w:w="846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4DEF4AB6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0.004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7011FC1C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7D01AFC2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44C0B3C4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2FBD3DA5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09F2BBCF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single" w:sz="8" w:space="0" w:color="auto"/>
            </w:tcBorders>
            <w:shd w:val="clear" w:color="auto" w:fill="auto"/>
            <w:noWrap/>
            <w:hideMark/>
          </w:tcPr>
          <w:p w14:paraId="401BB802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</w:tr>
      <w:tr w:rsidR="00266421" w:rsidRPr="00D54E48" w14:paraId="188D42B5" w14:textId="77777777" w:rsidTr="00AB3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795F18DE" w14:textId="77777777" w:rsidR="00266421" w:rsidRPr="00D54E48" w:rsidRDefault="00266421" w:rsidP="00822050">
            <w:pPr>
              <w:spacing w:line="276" w:lineRule="auto"/>
              <w:jc w:val="both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RSA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14:paraId="5049F62F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0764B75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5398DF0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C070022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39D114A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shd w:val="clear" w:color="auto" w:fill="auto"/>
            <w:noWrap/>
            <w:hideMark/>
          </w:tcPr>
          <w:p w14:paraId="0BACFDCE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hideMark/>
          </w:tcPr>
          <w:p w14:paraId="06918AFA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</w:tr>
      <w:tr w:rsidR="00266421" w:rsidRPr="00D54E48" w14:paraId="7E5F8C49" w14:textId="77777777" w:rsidTr="00AB30FC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7E44E1D5" w14:textId="77777777" w:rsidR="00266421" w:rsidRPr="00D54E48" w:rsidRDefault="00266421" w:rsidP="00822050">
            <w:pPr>
              <w:spacing w:line="276" w:lineRule="auto"/>
              <w:jc w:val="both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rFonts w:cs="Arial"/>
                <w:b w:val="0"/>
                <w:bCs w:val="0"/>
                <w:sz w:val="24"/>
                <w:szCs w:val="24"/>
              </w:rPr>
              <w:t>S</w:t>
            </w: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A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14:paraId="33989E8B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106FF36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4795D63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F005D3B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C05839A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shd w:val="clear" w:color="auto" w:fill="auto"/>
            <w:noWrap/>
            <w:hideMark/>
          </w:tcPr>
          <w:p w14:paraId="4A965308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hideMark/>
          </w:tcPr>
          <w:p w14:paraId="03FC3A91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</w:tr>
      <w:tr w:rsidR="00266421" w:rsidRPr="00D54E48" w14:paraId="1C7C4C42" w14:textId="77777777" w:rsidTr="00AB3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3295D4E4" w14:textId="77777777" w:rsidR="00266421" w:rsidRPr="00D54E48" w:rsidRDefault="00266421" w:rsidP="00822050">
            <w:pPr>
              <w:spacing w:line="276" w:lineRule="auto"/>
              <w:jc w:val="both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ESP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14:paraId="3914F8C8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498F535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B03E951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01A9407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6ADB4F3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963" w:type="dxa"/>
            <w:shd w:val="clear" w:color="auto" w:fill="auto"/>
            <w:noWrap/>
            <w:hideMark/>
          </w:tcPr>
          <w:p w14:paraId="71039109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hideMark/>
          </w:tcPr>
          <w:p w14:paraId="30E00067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</w:tr>
      <w:tr w:rsidR="00266421" w:rsidRPr="00D54E48" w14:paraId="4C9C144A" w14:textId="77777777" w:rsidTr="00AB30FC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67863579" w14:textId="4B970112" w:rsidR="00266421" w:rsidRPr="00D54E48" w:rsidRDefault="00266421" w:rsidP="00822050">
            <w:pPr>
              <w:spacing w:line="276" w:lineRule="auto"/>
              <w:jc w:val="both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NA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14:paraId="22BE5753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B28C1FF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5A75257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F0EB370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206B5BD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0.004</w:t>
            </w:r>
          </w:p>
        </w:tc>
        <w:tc>
          <w:tcPr>
            <w:tcW w:w="963" w:type="dxa"/>
            <w:shd w:val="clear" w:color="auto" w:fill="auto"/>
            <w:noWrap/>
            <w:hideMark/>
          </w:tcPr>
          <w:p w14:paraId="6676FCA2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-</w:t>
            </w:r>
          </w:p>
        </w:tc>
        <w:tc>
          <w:tcPr>
            <w:tcW w:w="723" w:type="dxa"/>
            <w:shd w:val="clear" w:color="auto" w:fill="auto"/>
            <w:noWrap/>
            <w:hideMark/>
          </w:tcPr>
          <w:p w14:paraId="7DC6BF0B" w14:textId="77777777" w:rsidR="00266421" w:rsidRPr="00D54E48" w:rsidRDefault="00266421" w:rsidP="00822050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 </w:t>
            </w:r>
          </w:p>
        </w:tc>
      </w:tr>
      <w:tr w:rsidR="00266421" w:rsidRPr="00D54E48" w14:paraId="12320AAC" w14:textId="77777777" w:rsidTr="00AB3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  <w:noWrap/>
            <w:hideMark/>
          </w:tcPr>
          <w:p w14:paraId="1AC32823" w14:textId="77777777" w:rsidR="00266421" w:rsidRPr="00D54E48" w:rsidRDefault="00266421" w:rsidP="00822050">
            <w:pPr>
              <w:spacing w:line="276" w:lineRule="auto"/>
              <w:jc w:val="both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D54E48">
              <w:rPr>
                <w:rFonts w:cs="Arial"/>
                <w:b w:val="0"/>
                <w:bCs w:val="0"/>
                <w:sz w:val="24"/>
                <w:szCs w:val="24"/>
              </w:rPr>
              <w:t>Com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14:paraId="4BE7849B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BD70980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3942926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</w:t>
            </w:r>
            <w:r>
              <w:rPr>
                <w:rFonts w:cs="Arial"/>
                <w:sz w:val="24"/>
                <w:szCs w:val="24"/>
              </w:rPr>
              <w:t>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5FB72BD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A6DB7FE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0.004</w:t>
            </w:r>
          </w:p>
        </w:tc>
        <w:tc>
          <w:tcPr>
            <w:tcW w:w="963" w:type="dxa"/>
            <w:shd w:val="clear" w:color="auto" w:fill="auto"/>
            <w:noWrap/>
            <w:hideMark/>
          </w:tcPr>
          <w:p w14:paraId="6E386483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0.004</w:t>
            </w:r>
          </w:p>
        </w:tc>
        <w:tc>
          <w:tcPr>
            <w:tcW w:w="723" w:type="dxa"/>
            <w:shd w:val="clear" w:color="auto" w:fill="auto"/>
            <w:noWrap/>
            <w:hideMark/>
          </w:tcPr>
          <w:p w14:paraId="0474DC3F" w14:textId="77777777" w:rsidR="00266421" w:rsidRPr="00D54E48" w:rsidRDefault="00266421" w:rsidP="00822050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D54E48">
              <w:rPr>
                <w:rFonts w:cs="Arial"/>
                <w:sz w:val="24"/>
                <w:szCs w:val="24"/>
              </w:rPr>
              <w:t>-</w:t>
            </w:r>
          </w:p>
        </w:tc>
      </w:tr>
    </w:tbl>
    <w:p w14:paraId="24D01B4A" w14:textId="77777777" w:rsidR="00266421" w:rsidRDefault="00266421" w:rsidP="00266421">
      <w:pPr>
        <w:keepNext/>
        <w:spacing w:after="0"/>
        <w:contextualSpacing/>
        <w:jc w:val="both"/>
        <w:rPr>
          <w:rFonts w:cs="Arial"/>
          <w:bCs/>
          <w:iCs/>
          <w:color w:val="000000" w:themeColor="text1"/>
          <w:sz w:val="24"/>
          <w:szCs w:val="24"/>
        </w:rPr>
      </w:pPr>
    </w:p>
    <w:p w14:paraId="5EB39F34" w14:textId="77777777" w:rsidR="00266421" w:rsidRDefault="00266421" w:rsidP="00266421">
      <w:pPr>
        <w:spacing w:after="0"/>
        <w:ind w:left="720"/>
        <w:contextualSpacing/>
        <w:rPr>
          <w:rFonts w:cs="Arial"/>
          <w:sz w:val="24"/>
          <w:szCs w:val="24"/>
        </w:rPr>
      </w:pPr>
    </w:p>
    <w:p w14:paraId="625F903C" w14:textId="77777777" w:rsidR="00CC72F6" w:rsidRPr="00266421" w:rsidRDefault="00CC72F6">
      <w:pPr>
        <w:rPr>
          <w:rFonts w:cs="Arial"/>
          <w:sz w:val="24"/>
          <w:szCs w:val="24"/>
        </w:rPr>
      </w:pPr>
    </w:p>
    <w:sectPr w:rsidR="00CC72F6" w:rsidRPr="002664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QzNTczNTIxsjA2NTJV0lEKTi0uzszPAykwrQUA/2g39SwAAAA="/>
  </w:docVars>
  <w:rsids>
    <w:rsidRoot w:val="00266421"/>
    <w:rsid w:val="00266421"/>
    <w:rsid w:val="003E154C"/>
    <w:rsid w:val="007048C1"/>
    <w:rsid w:val="00780C49"/>
    <w:rsid w:val="008243C2"/>
    <w:rsid w:val="00AB30FC"/>
    <w:rsid w:val="00B51127"/>
    <w:rsid w:val="00B62539"/>
    <w:rsid w:val="00CC72F6"/>
    <w:rsid w:val="00D66C9C"/>
    <w:rsid w:val="00E1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672694"/>
  <w15:chartTrackingRefBased/>
  <w15:docId w15:val="{3CA32608-7DB9-4E9C-8AC8-C3DCA5D2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421"/>
    <w:pPr>
      <w:spacing w:line="360" w:lineRule="auto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6Colorful">
    <w:name w:val="List Table 6 Colorful"/>
    <w:basedOn w:val="TableNormal"/>
    <w:uiPriority w:val="51"/>
    <w:rsid w:val="0026642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firehiwoteshetu@outlook.com</dc:creator>
  <cp:keywords/>
  <dc:description/>
  <cp:lastModifiedBy>firehiwoteshetu@outlook.com</cp:lastModifiedBy>
  <cp:revision>3</cp:revision>
  <dcterms:created xsi:type="dcterms:W3CDTF">2022-07-07T12:23:00Z</dcterms:created>
  <dcterms:modified xsi:type="dcterms:W3CDTF">2022-07-19T12:35:00Z</dcterms:modified>
</cp:coreProperties>
</file>