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FB7E0" w14:textId="77777777" w:rsidR="0044431A" w:rsidRPr="00841D54" w:rsidRDefault="0044431A" w:rsidP="0044431A">
      <w:pPr>
        <w:keepNext/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841D54">
        <w:rPr>
          <w:rFonts w:ascii="Arial" w:hAnsi="Arial" w:cs="Arial"/>
          <w:sz w:val="24"/>
          <w:szCs w:val="24"/>
        </w:rPr>
        <w:t xml:space="preserve">Supplementary Table S1. Field collections of </w:t>
      </w:r>
      <w:r w:rsidRPr="00841D54">
        <w:rPr>
          <w:rFonts w:ascii="Arial" w:hAnsi="Arial" w:cs="Arial"/>
          <w:i/>
          <w:iCs/>
          <w:sz w:val="24"/>
          <w:szCs w:val="24"/>
        </w:rPr>
        <w:t>Deladenus siricidicola</w:t>
      </w:r>
      <w:r w:rsidRPr="00841D54">
        <w:rPr>
          <w:rFonts w:ascii="Arial" w:hAnsi="Arial" w:cs="Arial"/>
          <w:iCs/>
          <w:sz w:val="24"/>
          <w:szCs w:val="24"/>
        </w:rPr>
        <w:t xml:space="preserve"> strains characterised in this study and each strain comprises nematodes from a single infected wasp. The defective form of the Sopron strain (from laboratory culture ~1990) and its virulent commercially available form (Kamona strain, current laboratory strain) were provided by CSIRO and EcoGrow Australia, respectively.</w:t>
      </w:r>
    </w:p>
    <w:tbl>
      <w:tblPr>
        <w:tblStyle w:val="PlainTable4"/>
        <w:tblW w:w="14009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10"/>
        <w:gridCol w:w="2702"/>
        <w:gridCol w:w="2344"/>
        <w:gridCol w:w="1939"/>
        <w:gridCol w:w="2422"/>
        <w:gridCol w:w="2392"/>
      </w:tblGrid>
      <w:tr w:rsidR="0044431A" w:rsidRPr="00EE3BF5" w14:paraId="04B83263" w14:textId="77777777" w:rsidTr="006A4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1DE59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Country</w:t>
            </w: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EFE9EB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Australian State/</w:t>
            </w:r>
            <w:r w:rsidRPr="00EE3BF5">
              <w:rPr>
                <w:rFonts w:ascii="Arial" w:eastAsia="Times New Roman" w:hAnsi="Arial" w:cs="Arial"/>
                <w:b w:val="0"/>
                <w:bCs w:val="0"/>
                <w:color w:val="000000"/>
                <w:sz w:val="24"/>
                <w:szCs w:val="24"/>
                <w:lang w:eastAsia="en-ZA"/>
              </w:rPr>
              <w:t xml:space="preserve"> </w:t>
            </w: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New Zealand Region</w:t>
            </w: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91A99E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District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C90310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Site (Forest)</w:t>
            </w:r>
          </w:p>
        </w:tc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2B6A7A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Sampling year/s</w:t>
            </w: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44A62A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bookmarkStart w:id="0" w:name="_Hlk124166554"/>
            <w:bookmarkEnd w:id="0"/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No of nematode strain(s)/site</w:t>
            </w:r>
          </w:p>
        </w:tc>
      </w:tr>
      <w:tr w:rsidR="0044431A" w:rsidRPr="00EE3BF5" w14:paraId="65556341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71A18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Australia</w:t>
            </w:r>
          </w:p>
        </w:tc>
        <w:tc>
          <w:tcPr>
            <w:tcW w:w="27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4EC6A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New South Wales 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2701B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Walcha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7A245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Nowendoc </w:t>
            </w:r>
          </w:p>
        </w:tc>
        <w:tc>
          <w:tcPr>
            <w:tcW w:w="24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3D133D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3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BE79D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4431A" w:rsidRPr="00EE3BF5" w14:paraId="5D845E43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7CDA44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4723442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2EFB682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3BF5">
              <w:rPr>
                <w:rFonts w:ascii="Arial" w:hAnsi="Arial" w:cs="Arial"/>
                <w:sz w:val="24"/>
                <w:szCs w:val="24"/>
              </w:rPr>
              <w:t>Tumut</w:t>
            </w:r>
            <w:proofErr w:type="spellEnd"/>
          </w:p>
        </w:tc>
        <w:tc>
          <w:tcPr>
            <w:tcW w:w="1939" w:type="dxa"/>
            <w:shd w:val="clear" w:color="auto" w:fill="auto"/>
            <w:noWrap/>
            <w:hideMark/>
          </w:tcPr>
          <w:p w14:paraId="7DD6CED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Bago 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4CB17C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E5C145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4AC96D89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3A210D7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210ED2B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50B5B42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65CE276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Blowering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0CB247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C43A97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4431A" w:rsidRPr="00EE3BF5" w14:paraId="06D1A73A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2C7BEDD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29615A5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16D32BF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3E49BE2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Green Hills Nth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E11A75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64D195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54894444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34090B5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A0546C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1778F3E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Bathurst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16325DF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Sunny Corner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54C375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2016 -2017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7F386D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44431A" w:rsidRPr="00EE3BF5" w14:paraId="009B409E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310CD44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43846A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DFBBB4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0D4D671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Dark Corner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D79C42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3683A8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03066DE4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5F0A979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3466131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4AF6FDC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0072530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Mt </w:t>
            </w:r>
            <w:proofErr w:type="spellStart"/>
            <w:r w:rsidRPr="00EE3BF5">
              <w:rPr>
                <w:rFonts w:ascii="Arial" w:hAnsi="Arial" w:cs="Arial"/>
                <w:sz w:val="24"/>
                <w:szCs w:val="24"/>
              </w:rPr>
              <w:t>Lambia</w:t>
            </w:r>
            <w:proofErr w:type="spellEnd"/>
          </w:p>
        </w:tc>
        <w:tc>
          <w:tcPr>
            <w:tcW w:w="2422" w:type="dxa"/>
            <w:shd w:val="clear" w:color="auto" w:fill="auto"/>
            <w:noWrap/>
            <w:hideMark/>
          </w:tcPr>
          <w:p w14:paraId="3CE8BD1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47AAEB0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69B9B3E1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28B2863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3D3C34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4DF7365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1FED50C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Glenwood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E407E3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3B37E0D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0132A098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436B0C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1128ADA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609B37C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3DB707F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Kinross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1BA27B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4D9250C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07DCEFFC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0E478BB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9C78A3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270DBE0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553EE4B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Hampton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8D8E45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3BDEA9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7CDE324E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41EF3D3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120C0FF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73CD5E4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Bombala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28A6CB0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E3BF5">
              <w:rPr>
                <w:rFonts w:ascii="Arial" w:hAnsi="Arial" w:cs="Arial"/>
                <w:sz w:val="24"/>
                <w:szCs w:val="24"/>
              </w:rPr>
              <w:t>Nalbaugh</w:t>
            </w:r>
            <w:proofErr w:type="spellEnd"/>
          </w:p>
        </w:tc>
        <w:tc>
          <w:tcPr>
            <w:tcW w:w="2422" w:type="dxa"/>
            <w:shd w:val="clear" w:color="auto" w:fill="auto"/>
            <w:noWrap/>
            <w:hideMark/>
          </w:tcPr>
          <w:p w14:paraId="21C84B9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1C08136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31BA359B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733CE83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2A6BA4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5145770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70F4590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unknown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909552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615E9E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13428B8D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4FA73F1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E2D4A7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South Australia 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14:paraId="0A8FD9D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Comaum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4BA579B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Taylors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63BC63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5E30DAB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0C08FCB3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7AF04C2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FA578C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A16A48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Penola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11B2F19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Border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18E9FA5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3353A4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154A6570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4FD3292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2DDC97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41873C2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Comaum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7C1AFD6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Penders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279425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0F22A3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7E688D2B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62222B1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3DAF98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12A46FE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Comaum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496627B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Comaum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F0F85A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41874B8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5D789318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0BFCADC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7A24D6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2881550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04A7759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Mt Burr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755D98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385C23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516C6C44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75AFD4C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5821CE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1B9B784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3662E63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Myora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0B27517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E6DB2A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3D4B31A9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4782493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C408F8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3CE731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22217BB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Sandwood 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7992FC5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16E72A3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040A0A98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08BCE44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18E675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Tasmania 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14:paraId="5F20200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Murchison-NW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6E79335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Oonah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AB43E9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FD11B1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4246B37A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04521A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472861C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733CCB6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Lisle Panel 852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7E54887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2" w:type="dxa"/>
            <w:shd w:val="clear" w:color="auto" w:fill="auto"/>
            <w:noWrap/>
            <w:hideMark/>
          </w:tcPr>
          <w:p w14:paraId="0C03E08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0BC93D7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6665B429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2D60153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A1B3DF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62251C2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Badger Hill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44B5BB7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2" w:type="dxa"/>
            <w:shd w:val="clear" w:color="auto" w:fill="auto"/>
            <w:noWrap/>
            <w:hideMark/>
          </w:tcPr>
          <w:p w14:paraId="0AE5A00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638A6D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42F661B7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66BD873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FF978F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Victoria 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14:paraId="70A34F3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Shelley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44239C0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Koetong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52542F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2014,16,18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186945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44431A" w:rsidRPr="00EE3BF5" w14:paraId="61251965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010F909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4D2A7B9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71D368E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566C5B8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Jinjellic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1601375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2014,17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47B40B5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44431A" w:rsidRPr="00EE3BF5" w14:paraId="3678CE0B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674C286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FB618A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7DBE14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095F614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Railway 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B22AE0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ZA"/>
              </w:rPr>
              <w:t>2014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C7A9A2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5CCC316E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538549D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3B6ED91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268BC16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Benalla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5A86F85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Warrenbayne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06F1E16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2014,16,17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085FC31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4431A" w:rsidRPr="00EE3BF5" w14:paraId="3B0CE032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20912E4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CA8B05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6E82821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1FC600C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Holland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0A18AA5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F4B692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751A7639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7801A37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1E9337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1A686C9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331BC42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Blue Range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4B404B4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2017,18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C94D77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535FB4D6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33656E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26B1A36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7D78AE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72F9896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Upper Ryan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6A181B9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39E64E8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4431A" w:rsidRPr="00EE3BF5" w14:paraId="2B2F630D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9A9522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FC0946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6A0A1A2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Myrtleford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2099D86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Merriang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490FD4E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2014,16,17,18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F66F0C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44431A" w:rsidRPr="00EE3BF5" w14:paraId="54ECE69D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53F7A71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ED1EE2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6A93A7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1535805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Bruarong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408A370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116E70D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124D31E7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F57F97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D0926D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322CD5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592C129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Ovens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0AD1129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11C3743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74CCEBBD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368023F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CEF90C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D92971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3BBAEAA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Stanley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0CC8E35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2017,18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11C6057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1E8D51DD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747CAA5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6DA0C9F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4C70DF4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2132527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Havilah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292E83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2018-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8E2596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4515A780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2E8A45A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99F049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3480D8E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Gippsland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4E0EA01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Turtons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221F66D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29B94EE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79B8962B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6AC7A55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081E5A7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F813DB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6C28FE4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Longford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7BAED19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CAC515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4431A" w:rsidRPr="00EE3BF5" w14:paraId="5A38B8FB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3965F8A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1801742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AD14F8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1AE4248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Boola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D5A94B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57079DA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7FE1A3A4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4D1D6BC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7CBD393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0247DC9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  <w:hideMark/>
          </w:tcPr>
          <w:p w14:paraId="19E6C4A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Jack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45132A2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2014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0B45628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12853B3E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0E4FB92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237FAAB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73C5379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Rennick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6FF2D1D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Kentbruck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5169A05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5C39051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44431A" w:rsidRPr="00EE3BF5" w14:paraId="216BDEAD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1C3E84FB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2580414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  <w:hideMark/>
          </w:tcPr>
          <w:p w14:paraId="44557EE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Ballarat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1EF19D7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Mt. Lonarch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363381C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7106801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48DCB54B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</w:tcPr>
          <w:p w14:paraId="424A45E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</w:tcPr>
          <w:p w14:paraId="3667709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shd w:val="clear" w:color="auto" w:fill="auto"/>
            <w:noWrap/>
          </w:tcPr>
          <w:p w14:paraId="39578FB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shd w:val="clear" w:color="auto" w:fill="auto"/>
            <w:noWrap/>
          </w:tcPr>
          <w:p w14:paraId="6F30920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Bradvale</w:t>
            </w:r>
          </w:p>
        </w:tc>
        <w:tc>
          <w:tcPr>
            <w:tcW w:w="2422" w:type="dxa"/>
            <w:shd w:val="clear" w:color="auto" w:fill="auto"/>
            <w:noWrap/>
          </w:tcPr>
          <w:p w14:paraId="355E113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2016</w:t>
            </w:r>
          </w:p>
        </w:tc>
        <w:tc>
          <w:tcPr>
            <w:tcW w:w="2392" w:type="dxa"/>
            <w:shd w:val="clear" w:color="auto" w:fill="auto"/>
            <w:noWrap/>
          </w:tcPr>
          <w:p w14:paraId="74C8727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01663605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23EB9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10F40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46EFFB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5518C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unknown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8A34E9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C0B1D0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4431A" w:rsidRPr="00EE3BF5" w14:paraId="5F3F796E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9331D9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902A6B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5C2614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D1B5789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CF9DBB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86ED71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</w:tr>
      <w:tr w:rsidR="0044431A" w:rsidRPr="00EE3BF5" w14:paraId="2D2B3C3D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1226181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EE3BF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New Zealand </w:t>
            </w:r>
          </w:p>
        </w:tc>
        <w:tc>
          <w:tcPr>
            <w:tcW w:w="27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F0364F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Bay of Plentry </w:t>
            </w:r>
          </w:p>
        </w:tc>
        <w:tc>
          <w:tcPr>
            <w:tcW w:w="234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044F5B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Rotorua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092C70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Kaingaroa</w:t>
            </w:r>
          </w:p>
        </w:tc>
        <w:tc>
          <w:tcPr>
            <w:tcW w:w="242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9EAC3DE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E68FFD4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77F92EDF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shd w:val="clear" w:color="auto" w:fill="auto"/>
            <w:noWrap/>
            <w:hideMark/>
          </w:tcPr>
          <w:p w14:paraId="6EB2A9ED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  <w:noWrap/>
            <w:hideMark/>
          </w:tcPr>
          <w:p w14:paraId="572DEB0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Hawke’s Bay</w:t>
            </w:r>
          </w:p>
        </w:tc>
        <w:tc>
          <w:tcPr>
            <w:tcW w:w="2344" w:type="dxa"/>
            <w:shd w:val="clear" w:color="auto" w:fill="auto"/>
            <w:noWrap/>
            <w:hideMark/>
          </w:tcPr>
          <w:p w14:paraId="179E1DD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Wairoa </w:t>
            </w:r>
          </w:p>
        </w:tc>
        <w:tc>
          <w:tcPr>
            <w:tcW w:w="1939" w:type="dxa"/>
            <w:shd w:val="clear" w:color="auto" w:fill="auto"/>
            <w:noWrap/>
            <w:hideMark/>
          </w:tcPr>
          <w:p w14:paraId="27EAD68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Mohaka</w:t>
            </w:r>
          </w:p>
        </w:tc>
        <w:tc>
          <w:tcPr>
            <w:tcW w:w="2422" w:type="dxa"/>
            <w:shd w:val="clear" w:color="auto" w:fill="auto"/>
            <w:noWrap/>
            <w:hideMark/>
          </w:tcPr>
          <w:p w14:paraId="7735FA8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2013</w:t>
            </w:r>
          </w:p>
        </w:tc>
        <w:tc>
          <w:tcPr>
            <w:tcW w:w="2392" w:type="dxa"/>
            <w:shd w:val="clear" w:color="auto" w:fill="auto"/>
            <w:noWrap/>
            <w:hideMark/>
          </w:tcPr>
          <w:p w14:paraId="6CD9BB73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4431A" w:rsidRPr="00EE3BF5" w14:paraId="48CE6310" w14:textId="77777777" w:rsidTr="006A47D7">
        <w:trPr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882A3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C7FD3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Manawantu-Wanganui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249BECF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Rangitikei</w:t>
            </w:r>
          </w:p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229DBE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Santoft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AE5D21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23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B94D1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4431A" w:rsidRPr="00EE3BF5" w14:paraId="78936EBC" w14:textId="77777777" w:rsidTr="006A4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BB273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6DC50FC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D1B8B85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4C43B1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71BD007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1085AE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44431A" w:rsidRPr="00EE3BF5" w14:paraId="21F0FE12" w14:textId="77777777" w:rsidTr="006A47D7">
        <w:trPr>
          <w:trHeight w:val="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B0C0BF2" w14:textId="77777777" w:rsidR="0044431A" w:rsidRPr="00EE3BF5" w:rsidRDefault="0044431A" w:rsidP="006A47D7">
            <w:pPr>
              <w:spacing w:after="100" w:afterAutospacing="1" w:line="360" w:lineRule="auto"/>
              <w:contextualSpacing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8332140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C8F6206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3B06ED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2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2995F8A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F2E968" w14:textId="77777777" w:rsidR="0044431A" w:rsidRPr="00EE3BF5" w:rsidRDefault="0044431A" w:rsidP="006A47D7">
            <w:pPr>
              <w:spacing w:after="100" w:afterAutospacing="1"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E3BF5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</w:tr>
    </w:tbl>
    <w:p w14:paraId="354FB05D" w14:textId="77777777" w:rsidR="0044431A" w:rsidRDefault="0044431A" w:rsidP="0044431A">
      <w:pPr>
        <w:jc w:val="center"/>
        <w:rPr>
          <w:rFonts w:cs="Arial"/>
          <w:sz w:val="24"/>
          <w:szCs w:val="24"/>
        </w:rPr>
      </w:pPr>
    </w:p>
    <w:p w14:paraId="4760D304" w14:textId="77777777" w:rsidR="00F943A7" w:rsidRDefault="00F943A7"/>
    <w:sectPr w:rsidR="00F943A7" w:rsidSect="00A97A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31A"/>
    <w:rsid w:val="00363792"/>
    <w:rsid w:val="0044431A"/>
    <w:rsid w:val="005353FB"/>
    <w:rsid w:val="00884462"/>
    <w:rsid w:val="00A97A0A"/>
    <w:rsid w:val="00F9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3F06CA1"/>
  <w15:chartTrackingRefBased/>
  <w15:docId w15:val="{7A87C6C7-C33A-46FA-B1AA-F5E24728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31A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4443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254</Words>
  <Characters>1289</Characters>
  <Application>Microsoft Office Word</Application>
  <DocSecurity>0</DocSecurity>
  <Lines>300</Lines>
  <Paragraphs>173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 Eshetu</dc:creator>
  <cp:keywords/>
  <dc:description/>
  <cp:lastModifiedBy>Firehiwot Eshetu</cp:lastModifiedBy>
  <cp:revision>1</cp:revision>
  <dcterms:created xsi:type="dcterms:W3CDTF">2024-03-28T17:15:00Z</dcterms:created>
  <dcterms:modified xsi:type="dcterms:W3CDTF">2024-03-28T17:23:00Z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7d1bd77f-174f-4df2-8b25-f709792645b0</vt:lpwstr>
  </property>
</Properties>
</file>