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B8D10">
      <w:pPr>
        <w:ind w:left="0" w:firstLine="0"/>
        <w:rPr>
          <w:b/>
        </w:rPr>
      </w:pPr>
      <w:bookmarkStart w:id="0" w:name="_GoBack"/>
      <w:bookmarkEnd w:id="0"/>
      <w:r>
        <w:rPr>
          <w:b/>
        </w:rPr>
        <w:t xml:space="preserve">Table 6.8: Final guidelines for feeding practices for children aged 2-5 years </w:t>
      </w:r>
    </w:p>
    <w:tbl>
      <w:tblPr>
        <w:tblStyle w:val="5"/>
        <w:tblW w:w="5000" w:type="pct"/>
        <w:tblInd w:w="0" w:type="dxa"/>
        <w:tblLayout w:type="autofit"/>
        <w:tblCellMar>
          <w:top w:w="0" w:type="dxa"/>
          <w:left w:w="0" w:type="dxa"/>
          <w:bottom w:w="0" w:type="dxa"/>
          <w:right w:w="46" w:type="dxa"/>
        </w:tblCellMar>
      </w:tblPr>
      <w:tblGrid>
        <w:gridCol w:w="3872"/>
        <w:gridCol w:w="4623"/>
        <w:gridCol w:w="5514"/>
      </w:tblGrid>
      <w:tr w14:paraId="162DAA7A">
        <w:tblPrEx>
          <w:tblCellMar>
            <w:top w:w="0" w:type="dxa"/>
            <w:left w:w="0" w:type="dxa"/>
            <w:bottom w:w="0" w:type="dxa"/>
            <w:right w:w="46" w:type="dxa"/>
          </w:tblCellMar>
        </w:tblPrEx>
        <w:trPr>
          <w:trHeight w:val="283" w:hRule="atLeast"/>
        </w:trPr>
        <w:tc>
          <w:tcPr>
            <w:tcW w:w="1382" w:type="pct"/>
            <w:tcBorders>
              <w:top w:val="single" w:color="000000" w:sz="4" w:space="0"/>
              <w:left w:val="single" w:color="000000" w:sz="4" w:space="0"/>
              <w:bottom w:val="single" w:color="000000" w:sz="4" w:space="0"/>
              <w:right w:val="single" w:color="000000" w:sz="4" w:space="0"/>
            </w:tcBorders>
            <w:shd w:val="clear" w:color="auto" w:fill="D7F1F5"/>
          </w:tcPr>
          <w:p w14:paraId="1A496174">
            <w:pPr>
              <w:spacing w:after="0" w:line="256" w:lineRule="auto"/>
              <w:ind w:left="0" w:firstLine="0"/>
              <w:jc w:val="left"/>
            </w:pPr>
            <w:r>
              <w:rPr>
                <w:b/>
                <w:sz w:val="24"/>
              </w:rPr>
              <w:t xml:space="preserve">Guideline </w:t>
            </w:r>
          </w:p>
        </w:tc>
        <w:tc>
          <w:tcPr>
            <w:tcW w:w="1650" w:type="pct"/>
            <w:tcBorders>
              <w:top w:val="single" w:color="000000" w:sz="4" w:space="0"/>
              <w:left w:val="single" w:color="000000" w:sz="4" w:space="0"/>
              <w:bottom w:val="single" w:color="000000" w:sz="4" w:space="0"/>
              <w:right w:val="single" w:color="000000" w:sz="4" w:space="0"/>
            </w:tcBorders>
            <w:shd w:val="clear" w:color="auto" w:fill="D7F1F5"/>
          </w:tcPr>
          <w:p w14:paraId="4979F606">
            <w:pPr>
              <w:spacing w:after="0" w:line="256" w:lineRule="auto"/>
              <w:ind w:left="1" w:firstLine="0"/>
              <w:jc w:val="left"/>
            </w:pPr>
            <w:r>
              <w:rPr>
                <w:b/>
                <w:sz w:val="24"/>
              </w:rPr>
              <w:t xml:space="preserve">Rationale </w:t>
            </w:r>
          </w:p>
        </w:tc>
        <w:tc>
          <w:tcPr>
            <w:tcW w:w="1968" w:type="pct"/>
            <w:tcBorders>
              <w:top w:val="single" w:color="000000" w:sz="4" w:space="0"/>
              <w:left w:val="single" w:color="000000" w:sz="4" w:space="0"/>
              <w:bottom w:val="single" w:color="000000" w:sz="4" w:space="0"/>
              <w:right w:val="single" w:color="000000" w:sz="4" w:space="0"/>
            </w:tcBorders>
            <w:shd w:val="clear" w:color="auto" w:fill="D7F1F5"/>
          </w:tcPr>
          <w:p w14:paraId="4B9D56E7">
            <w:pPr>
              <w:spacing w:after="0" w:line="256" w:lineRule="auto"/>
              <w:ind w:left="1" w:firstLine="0"/>
              <w:jc w:val="left"/>
            </w:pPr>
            <w:r>
              <w:rPr>
                <w:b/>
                <w:sz w:val="24"/>
              </w:rPr>
              <w:t xml:space="preserve">Actions </w:t>
            </w:r>
          </w:p>
        </w:tc>
      </w:tr>
      <w:tr w14:paraId="0B567AD1">
        <w:tblPrEx>
          <w:tblCellMar>
            <w:top w:w="0" w:type="dxa"/>
            <w:left w:w="0" w:type="dxa"/>
            <w:bottom w:w="0" w:type="dxa"/>
            <w:right w:w="46" w:type="dxa"/>
          </w:tblCellMar>
        </w:tblPrEx>
        <w:trPr>
          <w:trHeight w:val="6780" w:hRule="atLeast"/>
        </w:trPr>
        <w:tc>
          <w:tcPr>
            <w:tcW w:w="1382" w:type="pct"/>
            <w:vMerge w:val="restart"/>
            <w:tcBorders>
              <w:top w:val="single" w:color="000000" w:sz="4" w:space="0"/>
              <w:left w:val="single" w:color="000000" w:sz="4" w:space="0"/>
              <w:bottom w:val="nil"/>
              <w:right w:val="single" w:color="000000" w:sz="4" w:space="0"/>
            </w:tcBorders>
          </w:tcPr>
          <w:p w14:paraId="430E1659">
            <w:pPr>
              <w:spacing w:after="84" w:line="276" w:lineRule="auto"/>
              <w:ind w:left="0" w:firstLine="0"/>
              <w:jc w:val="left"/>
            </w:pPr>
            <w:r>
              <w:rPr>
                <w:sz w:val="12"/>
              </w:rPr>
              <w:t xml:space="preserve"> </w:t>
            </w:r>
            <w:r>
              <w:rPr>
                <w:b/>
              </w:rPr>
              <w:t xml:space="preserve">Guideline 1: </w:t>
            </w:r>
          </w:p>
          <w:p w14:paraId="05DF3E43">
            <w:pPr>
              <w:spacing w:after="3" w:line="276" w:lineRule="auto"/>
              <w:ind w:left="0" w:right="60" w:firstLine="0"/>
              <w:rPr>
                <w:color w:val="000000" w:themeColor="text1"/>
                <w14:textFill>
                  <w14:solidFill>
                    <w14:schemeClr w14:val="tx1"/>
                  </w14:solidFill>
                </w14:textFill>
              </w:rPr>
            </w:pPr>
            <w:r>
              <w:rPr>
                <w:color w:val="000000" w:themeColor="text1"/>
                <w14:textFill>
                  <w14:solidFill>
                    <w14:schemeClr w14:val="tx1"/>
                  </w14:solidFill>
                </w14:textFill>
              </w:rPr>
              <w:t xml:space="preserve">The caregiver ensures that the child receives a balanced diet that includes indigenous foods that are locally available. </w:t>
            </w:r>
          </w:p>
          <w:p w14:paraId="38329EC6">
            <w:pPr>
              <w:spacing w:after="0" w:line="276" w:lineRule="auto"/>
              <w:ind w:left="0" w:firstLine="0"/>
              <w:jc w:val="left"/>
              <w:rPr>
                <w:color w:val="000000" w:themeColor="text1"/>
                <w14:textFill>
                  <w14:solidFill>
                    <w14:schemeClr w14:val="tx1"/>
                  </w14:solidFill>
                </w14:textFill>
              </w:rPr>
            </w:pPr>
            <w:r>
              <w:rPr>
                <w:rFonts w:ascii="Calibri" w:hAnsi="Calibri" w:eastAsia="Calibri" w:cs="Calibri"/>
                <w:color w:val="000000" w:themeColor="text1"/>
                <w14:textFill>
                  <w14:solidFill>
                    <w14:schemeClr w14:val="tx1"/>
                  </w14:solidFill>
                </w14:textFill>
              </w:rPr>
              <w:t xml:space="preserve"> </w:t>
            </w:r>
          </w:p>
          <w:p w14:paraId="134CDB9E">
            <w:pPr>
              <w:spacing w:after="0" w:line="276" w:lineRule="auto"/>
              <w:ind w:left="0" w:firstLine="0"/>
              <w:jc w:val="left"/>
            </w:pPr>
            <w:r>
              <w:rPr>
                <w:rFonts w:ascii="Calibri" w:hAnsi="Calibri" w:eastAsia="Calibri" w:cs="Calibri"/>
              </w:rPr>
              <w:t xml:space="preserve"> </w:t>
            </w:r>
          </w:p>
          <w:p w14:paraId="5EF98D40">
            <w:pPr>
              <w:spacing w:after="0" w:line="276" w:lineRule="auto"/>
              <w:ind w:left="0" w:firstLine="0"/>
              <w:jc w:val="left"/>
            </w:pPr>
            <w:r>
              <w:rPr>
                <w:rFonts w:ascii="Calibri" w:hAnsi="Calibri" w:eastAsia="Calibri" w:cs="Calibri"/>
              </w:rPr>
              <w:t xml:space="preserve"> </w:t>
            </w:r>
          </w:p>
          <w:p w14:paraId="1E6A5579">
            <w:pPr>
              <w:spacing w:after="0" w:line="276" w:lineRule="auto"/>
              <w:ind w:left="0" w:firstLine="0"/>
              <w:jc w:val="left"/>
            </w:pPr>
            <w:r>
              <w:rPr>
                <w:rFonts w:ascii="Calibri" w:hAnsi="Calibri" w:eastAsia="Calibri" w:cs="Calibri"/>
              </w:rPr>
              <w:t xml:space="preserve"> </w:t>
            </w:r>
          </w:p>
          <w:p w14:paraId="15E9D66B">
            <w:pPr>
              <w:spacing w:after="0" w:line="276" w:lineRule="auto"/>
              <w:ind w:left="0" w:firstLine="0"/>
              <w:jc w:val="left"/>
            </w:pPr>
            <w:r>
              <w:rPr>
                <w:rFonts w:ascii="Calibri" w:hAnsi="Calibri" w:eastAsia="Calibri" w:cs="Calibri"/>
              </w:rPr>
              <w:t xml:space="preserve"> </w:t>
            </w:r>
          </w:p>
        </w:tc>
        <w:tc>
          <w:tcPr>
            <w:tcW w:w="1650" w:type="pct"/>
            <w:tcBorders>
              <w:top w:val="single" w:color="000000" w:sz="4" w:space="0"/>
              <w:left w:val="single" w:color="000000" w:sz="4" w:space="0"/>
              <w:bottom w:val="nil"/>
              <w:right w:val="single" w:color="000000" w:sz="4" w:space="0"/>
            </w:tcBorders>
          </w:tcPr>
          <w:p w14:paraId="79488BB1">
            <w:pPr>
              <w:spacing w:after="0" w:line="276" w:lineRule="auto"/>
              <w:ind w:left="1" w:firstLine="0"/>
              <w:jc w:val="left"/>
            </w:pPr>
            <w:r>
              <w:rPr>
                <w:sz w:val="10"/>
              </w:rPr>
              <w:t xml:space="preserve"> </w:t>
            </w:r>
          </w:p>
          <w:p w14:paraId="2AA6839A">
            <w:pPr>
              <w:spacing w:after="0" w:line="276" w:lineRule="auto"/>
              <w:ind w:left="1" w:right="60" w:firstLine="0"/>
            </w:pPr>
            <w:r>
              <w:t xml:space="preserve">A balanced diet is essential for optimal growth and development of a child. A balanced diet should include all primary food groups, such as locally available fruits and vegetables in season, such as oranges and okra, proteins, fats, and carbohydrates, as well as foods like “amiable” and “rapoko.” </w:t>
            </w:r>
            <w:r>
              <w:rPr>
                <w:rFonts w:ascii="Calibri" w:hAnsi="Calibri" w:eastAsia="Calibri" w:cs="Calibri"/>
              </w:rPr>
              <w:t xml:space="preserve"> </w:t>
            </w:r>
          </w:p>
        </w:tc>
        <w:tc>
          <w:tcPr>
            <w:tcW w:w="1968" w:type="pct"/>
            <w:vMerge w:val="restart"/>
            <w:tcBorders>
              <w:top w:val="single" w:color="000000" w:sz="4" w:space="0"/>
              <w:left w:val="single" w:color="000000" w:sz="4" w:space="0"/>
              <w:bottom w:val="nil"/>
              <w:right w:val="single" w:color="000000" w:sz="4" w:space="0"/>
            </w:tcBorders>
          </w:tcPr>
          <w:p w14:paraId="1F2C59BE">
            <w:pPr>
              <w:spacing w:after="0" w:line="276" w:lineRule="auto"/>
              <w:ind w:left="1" w:firstLine="0"/>
              <w:jc w:val="left"/>
            </w:pPr>
            <w:r>
              <w:rPr>
                <w:sz w:val="10"/>
              </w:rPr>
              <w:t xml:space="preserve"> </w:t>
            </w:r>
            <w:r>
              <w:rPr>
                <w:b/>
              </w:rPr>
              <w:t xml:space="preserve">Caregiver:  </w:t>
            </w:r>
          </w:p>
          <w:p w14:paraId="6A0B66D3">
            <w:pPr>
              <w:numPr>
                <w:ilvl w:val="0"/>
                <w:numId w:val="1"/>
              </w:numPr>
              <w:spacing w:after="15" w:line="276" w:lineRule="auto"/>
              <w:ind w:left="471" w:hanging="360"/>
            </w:pPr>
            <w:r>
              <w:t xml:space="preserve">Give child locally available indigenous foods within their reach. </w:t>
            </w:r>
          </w:p>
          <w:p w14:paraId="24C9B39D">
            <w:pPr>
              <w:numPr>
                <w:ilvl w:val="0"/>
                <w:numId w:val="1"/>
              </w:numPr>
              <w:spacing w:after="14" w:line="276" w:lineRule="auto"/>
              <w:ind w:left="471" w:hanging="360"/>
            </w:pPr>
            <w:r>
              <w:t xml:space="preserve">Dry fresh, locally available indigenous fruits, such as baobab fruit, for use when off-season. These can be stored as a powder and used as soup when water is added or added to porridge. </w:t>
            </w:r>
          </w:p>
          <w:p w14:paraId="71F3F497">
            <w:pPr>
              <w:numPr>
                <w:ilvl w:val="0"/>
                <w:numId w:val="1"/>
              </w:numPr>
              <w:spacing w:after="10" w:line="276" w:lineRule="auto"/>
              <w:ind w:left="471" w:hanging="360"/>
            </w:pPr>
            <w:r>
              <w:t xml:space="preserve">Bottle locally available indigenous drinks in season for use when off-season. </w:t>
            </w:r>
          </w:p>
          <w:p w14:paraId="6ED3450F">
            <w:pPr>
              <w:spacing w:after="0" w:line="276" w:lineRule="auto"/>
              <w:ind w:left="471" w:right="59" w:firstLine="0"/>
            </w:pPr>
            <w:r>
              <w:t xml:space="preserve">Utilise information available to them by health care workers on which foods to give their child. </w:t>
            </w:r>
          </w:p>
          <w:p w14:paraId="02BD27A1">
            <w:pPr>
              <w:spacing w:after="0" w:line="276" w:lineRule="auto"/>
              <w:ind w:left="471" w:right="59" w:firstLine="0"/>
            </w:pPr>
            <w:r>
              <w:t xml:space="preserve">Join nutrition garden clubs in their area. </w:t>
            </w:r>
          </w:p>
          <w:p w14:paraId="0A91C7BE">
            <w:pPr>
              <w:pStyle w:val="4"/>
              <w:numPr>
                <w:ilvl w:val="0"/>
                <w:numId w:val="2"/>
              </w:numPr>
              <w:spacing w:after="0" w:line="276" w:lineRule="auto"/>
              <w:ind w:left="471" w:right="59" w:hanging="426"/>
            </w:pPr>
            <w:r>
              <w:t xml:space="preserve">Parents should give their children dairy products such as goat and cow’s milk to provide fats and essential nutrients. </w:t>
            </w:r>
          </w:p>
          <w:p w14:paraId="28544DF5">
            <w:pPr>
              <w:numPr>
                <w:ilvl w:val="0"/>
                <w:numId w:val="1"/>
              </w:numPr>
              <w:spacing w:after="0" w:line="276" w:lineRule="auto"/>
              <w:ind w:left="471" w:right="12" w:hanging="360"/>
              <w:jc w:val="left"/>
            </w:pPr>
            <w:r>
              <w:t xml:space="preserve">Provide carbohydrates from small grains like “rapoko” and “amabele” as pap or traditional fermented "Maheu" as a snack between main meals for energy. </w:t>
            </w:r>
          </w:p>
          <w:p w14:paraId="4F0770EE">
            <w:pPr>
              <w:numPr>
                <w:ilvl w:val="0"/>
                <w:numId w:val="1"/>
              </w:numPr>
              <w:spacing w:after="0" w:line="276" w:lineRule="auto"/>
              <w:ind w:left="471" w:right="12" w:hanging="360"/>
              <w:jc w:val="left"/>
              <w:rPr>
                <w:color w:val="000000" w:themeColor="text1"/>
                <w14:textFill>
                  <w14:solidFill>
                    <w14:schemeClr w14:val="tx1"/>
                  </w14:solidFill>
                </w14:textFill>
              </w:rPr>
            </w:pPr>
            <w:r>
              <w:t xml:space="preserve">Avoid </w:t>
            </w:r>
            <w:r>
              <w:rPr>
                <w:color w:val="000000" w:themeColor="text1"/>
                <w14:textFill>
                  <w14:solidFill>
                    <w14:schemeClr w14:val="tx1"/>
                  </w14:solidFill>
                </w14:textFill>
              </w:rPr>
              <w:t xml:space="preserve">using “Maheu” in place of milk. </w:t>
            </w:r>
          </w:p>
          <w:p w14:paraId="54088E29">
            <w:pPr>
              <w:numPr>
                <w:ilvl w:val="0"/>
                <w:numId w:val="1"/>
              </w:numPr>
              <w:spacing w:after="0" w:line="276" w:lineRule="auto"/>
              <w:ind w:left="471" w:right="12" w:hanging="284"/>
              <w:jc w:val="left"/>
              <w:rPr>
                <w:color w:val="000000" w:themeColor="text1"/>
                <w14:textFill>
                  <w14:solidFill>
                    <w14:schemeClr w14:val="tx1"/>
                  </w14:solidFill>
                </w14:textFill>
              </w:rPr>
            </w:pPr>
            <w:r>
              <w:rPr>
                <w:color w:val="000000" w:themeColor="text1"/>
                <w14:textFill>
                  <w14:solidFill>
                    <w14:schemeClr w14:val="tx1"/>
                  </w14:solidFill>
                </w14:textFill>
              </w:rPr>
              <w:t xml:space="preserve">Avoid giving the child commercial “Maheu” as it may predispose the child to malnutrition </w:t>
            </w:r>
          </w:p>
          <w:p w14:paraId="56D6C379">
            <w:pPr>
              <w:numPr>
                <w:ilvl w:val="0"/>
                <w:numId w:val="1"/>
              </w:numPr>
              <w:spacing w:after="0" w:line="276" w:lineRule="auto"/>
              <w:ind w:left="471" w:right="12" w:hanging="426"/>
              <w:jc w:val="left"/>
            </w:pPr>
            <w:r>
              <mc:AlternateContent>
                <mc:Choice Requires="wpg">
                  <w:drawing>
                    <wp:anchor distT="0" distB="0" distL="114300" distR="114300" simplePos="0" relativeHeight="251659264" behindDoc="1" locked="0" layoutInCell="1" allowOverlap="1">
                      <wp:simplePos x="0" y="0"/>
                      <wp:positionH relativeFrom="column">
                        <wp:posOffset>2095500</wp:posOffset>
                      </wp:positionH>
                      <wp:positionV relativeFrom="paragraph">
                        <wp:posOffset>260350</wp:posOffset>
                      </wp:positionV>
                      <wp:extent cx="114935" cy="114935"/>
                      <wp:effectExtent l="0" t="0" r="0" b="0"/>
                      <wp:wrapNone/>
                      <wp:docPr id="391921" name="Group 391921"/>
                      <wp:cNvGraphicFramePr/>
                      <a:graphic xmlns:a="http://schemas.openxmlformats.org/drawingml/2006/main">
                        <a:graphicData uri="http://schemas.microsoft.com/office/word/2010/wordprocessingGroup">
                          <wpg:wgp>
                            <wpg:cNvGrpSpPr/>
                            <wpg:grpSpPr>
                              <a:xfrm>
                                <a:off x="0" y="0"/>
                                <a:ext cx="114300" cy="114300"/>
                                <a:chOff x="0" y="0"/>
                                <a:chExt cx="114719" cy="114706"/>
                              </a:xfrm>
                            </wpg:grpSpPr>
                            <wps:wsp>
                              <wps:cNvPr id="24" name="Shape 22470"/>
                              <wps:cNvSpPr/>
                              <wps:spPr>
                                <a:xfrm>
                                  <a:off x="0" y="0"/>
                                  <a:ext cx="114719" cy="114706"/>
                                </a:xfrm>
                                <a:custGeom>
                                  <a:avLst/>
                                  <a:gdLst/>
                                  <a:ahLst/>
                                  <a:cxnLst/>
                                  <a:rect l="0" t="0" r="0" b="0"/>
                                  <a:pathLst>
                                    <a:path w="114719" h="114706">
                                      <a:moveTo>
                                        <a:pt x="57366" y="0"/>
                                      </a:moveTo>
                                      <a:cubicBezTo>
                                        <a:pt x="89040" y="0"/>
                                        <a:pt x="114719" y="25679"/>
                                        <a:pt x="114719" y="57353"/>
                                      </a:cubicBezTo>
                                      <a:cubicBezTo>
                                        <a:pt x="114719" y="89027"/>
                                        <a:pt x="89040" y="114706"/>
                                        <a:pt x="57366" y="114706"/>
                                      </a:cubicBezTo>
                                      <a:cubicBezTo>
                                        <a:pt x="25680" y="114706"/>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165pt;margin-top:20.5pt;height:9.05pt;width:9.05pt;z-index:-251657216;mso-width-relative:page;mso-height-relative:page;" coordsize="114719,114706" o:gfxdata="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ANNqUd2gAAAAkBAAAPAAAAAAAAAAEAIAAAACIAAABkcnMv&#10;ZG93bnJldi54bWxQSwECFAAUAAAACACHTuJAecQy+awCAAD3BgAADgAAAAAAAAABACAAAAApAQAA&#10;ZHJzL2Uyb0RvYy54bWxQSwUGAAAAAAYABgBZAQAARwYAAAAA&#10;">
                      <o:lock v:ext="edit" aspectratio="f"/>
                      <v:shape id="Shape 22470" o:spid="_x0000_s1026" o:spt="100" style="position:absolute;left:0;top:0;height:114706;width:114719;" fillcolor="#E52237" filled="t" stroked="f" coordsize="114719,114706" o:gfxdata="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nzn4LsAAADb&#10;AAAADwAAAAAAAAABACAAAAAiAAAAZHJzL2Rvd25yZXYueG1sUEsBAhQAFAAAAAgAh07iQDMvBZ47&#10;AAAAOQAAABAAAAAAAAAAAQAgAAAACgEAAGRycy9zaGFwZXhtbC54bWxQSwUGAAAAAAYABgBbAQAA&#10;tAMAAAAA&#10;" path="m57366,0c89040,0,114719,25679,114719,57353c114719,89027,89040,114706,57366,114706c25680,114706,0,89027,0,57353c0,25679,25680,0,57366,0xe">
                        <v:fill on="t" focussize="0,0"/>
                        <v:stroke on="f" weight="0pt" miterlimit="1" joinstyle="miter"/>
                        <v:imagedata o:title=""/>
                        <o:lock v:ext="edit" aspectratio="f"/>
                      </v:shape>
                    </v:group>
                  </w:pict>
                </mc:Fallback>
              </mc:AlternateContent>
            </w:r>
            <w:r>
              <w:t xml:space="preserve">For protein, offer chicken, beef, “kapenta,” or beans.  </w:t>
            </w:r>
          </w:p>
          <w:p w14:paraId="7556B469">
            <w:pPr>
              <w:numPr>
                <w:ilvl w:val="0"/>
                <w:numId w:val="1"/>
              </w:numPr>
              <w:spacing w:after="0" w:line="276" w:lineRule="auto"/>
              <w:ind w:left="471" w:right="12" w:hanging="426"/>
              <w:jc w:val="left"/>
            </w:pPr>
            <w:r>
              <w:t xml:space="preserve">Give the child at least one fruit a day.  </w:t>
            </w:r>
          </w:p>
          <w:p w14:paraId="65FF932C">
            <w:pPr>
              <w:numPr>
                <w:ilvl w:val="0"/>
                <w:numId w:val="1"/>
              </w:numPr>
              <w:spacing w:after="0" w:line="276" w:lineRule="auto"/>
              <w:ind w:left="471" w:right="12" w:hanging="426"/>
              <w:jc w:val="left"/>
            </w:pPr>
            <w:r>
              <w:t xml:space="preserve">Provide all essential nutrients in a child’s diet. </w:t>
            </w:r>
          </w:p>
          <w:p w14:paraId="11EB823F">
            <w:pPr>
              <w:numPr>
                <w:ilvl w:val="0"/>
                <w:numId w:val="1"/>
              </w:numPr>
              <w:spacing w:after="0" w:line="276" w:lineRule="auto"/>
              <w:ind w:left="471" w:right="12" w:hanging="426"/>
              <w:jc w:val="left"/>
            </w:pPr>
            <w:r>
              <w:t xml:space="preserve">The child should eat whole-fibre grains such as bread, pasta, and brown rice for easy digestion.  </w:t>
            </w:r>
          </w:p>
        </w:tc>
      </w:tr>
      <w:tr w14:paraId="19AB0076">
        <w:tblPrEx>
          <w:tblCellMar>
            <w:top w:w="0" w:type="dxa"/>
            <w:left w:w="0" w:type="dxa"/>
            <w:bottom w:w="0" w:type="dxa"/>
            <w:right w:w="46" w:type="dxa"/>
          </w:tblCellMar>
        </w:tblPrEx>
        <w:trPr>
          <w:trHeight w:val="2194" w:hRule="atLeast"/>
        </w:trPr>
        <w:tc>
          <w:tcPr>
            <w:tcW w:w="0" w:type="auto"/>
            <w:vMerge w:val="continue"/>
            <w:tcBorders>
              <w:top w:val="single" w:color="000000" w:sz="4" w:space="0"/>
              <w:left w:val="single" w:color="000000" w:sz="4" w:space="0"/>
              <w:bottom w:val="nil"/>
              <w:right w:val="single" w:color="000000" w:sz="4" w:space="0"/>
            </w:tcBorders>
            <w:vAlign w:val="center"/>
          </w:tcPr>
          <w:p w14:paraId="681D90AF">
            <w:pPr>
              <w:spacing w:after="0" w:line="240" w:lineRule="auto"/>
              <w:ind w:left="0" w:firstLine="0"/>
              <w:jc w:val="left"/>
            </w:pPr>
          </w:p>
        </w:tc>
        <w:tc>
          <w:tcPr>
            <w:tcW w:w="1650" w:type="pct"/>
            <w:tcBorders>
              <w:top w:val="nil"/>
              <w:left w:val="single" w:color="000000" w:sz="4" w:space="0"/>
              <w:bottom w:val="nil"/>
              <w:right w:val="single" w:color="000000" w:sz="4" w:space="0"/>
            </w:tcBorders>
          </w:tcPr>
          <w:p w14:paraId="105E38B1">
            <w:pPr>
              <w:spacing w:after="160" w:line="276" w:lineRule="auto"/>
              <w:ind w:left="0" w:firstLine="0"/>
              <w:jc w:val="left"/>
            </w:pPr>
          </w:p>
        </w:tc>
        <w:tc>
          <w:tcPr>
            <w:tcW w:w="0" w:type="auto"/>
            <w:vMerge w:val="continue"/>
            <w:tcBorders>
              <w:top w:val="single" w:color="000000" w:sz="4" w:space="0"/>
              <w:left w:val="single" w:color="000000" w:sz="4" w:space="0"/>
              <w:bottom w:val="nil"/>
              <w:right w:val="single" w:color="000000" w:sz="4" w:space="0"/>
            </w:tcBorders>
            <w:vAlign w:val="center"/>
          </w:tcPr>
          <w:p w14:paraId="4420282B">
            <w:pPr>
              <w:spacing w:after="0" w:line="240" w:lineRule="auto"/>
              <w:ind w:left="0" w:firstLine="0"/>
              <w:jc w:val="left"/>
            </w:pPr>
          </w:p>
        </w:tc>
      </w:tr>
      <w:tr w14:paraId="6143D519">
        <w:tblPrEx>
          <w:tblCellMar>
            <w:top w:w="0" w:type="dxa"/>
            <w:left w:w="0" w:type="dxa"/>
            <w:bottom w:w="0" w:type="dxa"/>
            <w:right w:w="46" w:type="dxa"/>
          </w:tblCellMar>
        </w:tblPrEx>
        <w:trPr>
          <w:trHeight w:val="4495" w:hRule="atLeast"/>
        </w:trPr>
        <w:tc>
          <w:tcPr>
            <w:tcW w:w="1382" w:type="pct"/>
            <w:tcBorders>
              <w:top w:val="single" w:color="auto" w:sz="4" w:space="0"/>
              <w:left w:val="single" w:color="auto" w:sz="4" w:space="0"/>
              <w:bottom w:val="single" w:color="auto" w:sz="4" w:space="0"/>
              <w:right w:val="single" w:color="auto" w:sz="4" w:space="0"/>
            </w:tcBorders>
            <w:tcMar>
              <w:top w:w="20" w:type="dxa"/>
              <w:left w:w="108" w:type="dxa"/>
              <w:bottom w:w="0" w:type="dxa"/>
              <w:right w:w="47" w:type="dxa"/>
            </w:tcMar>
          </w:tcPr>
          <w:p w14:paraId="7C34F948">
            <w:pPr>
              <w:spacing w:after="0" w:line="256" w:lineRule="auto"/>
              <w:ind w:left="0" w:firstLine="0"/>
              <w:jc w:val="left"/>
            </w:pPr>
            <w:r>
              <w:rPr>
                <w:b/>
              </w:rPr>
              <w:t xml:space="preserve">Guideline 2: </w:t>
            </w:r>
          </w:p>
          <w:p w14:paraId="19910BD1">
            <w:pPr>
              <w:spacing w:after="0" w:line="256" w:lineRule="auto"/>
              <w:ind w:left="0" w:firstLine="0"/>
            </w:pPr>
            <w:r>
              <w:t xml:space="preserve">Caregiver considers </w:t>
            </w:r>
            <w:r>
              <w:rPr>
                <w:color w:val="000000" w:themeColor="text1"/>
                <w14:textFill>
                  <w14:solidFill>
                    <w14:schemeClr w14:val="tx1"/>
                  </w14:solidFill>
                </w14:textFill>
              </w:rPr>
              <w:t>the</w:t>
            </w:r>
            <w:r>
              <w:t xml:space="preserve"> frequency of meals when feeding their child. </w:t>
            </w:r>
          </w:p>
        </w:tc>
        <w:tc>
          <w:tcPr>
            <w:tcW w:w="1650" w:type="pct"/>
            <w:tcBorders>
              <w:top w:val="single" w:color="auto" w:sz="4" w:space="0"/>
              <w:left w:val="single" w:color="auto" w:sz="4" w:space="0"/>
              <w:bottom w:val="single" w:color="000000" w:sz="4" w:space="0"/>
              <w:right w:val="single" w:color="000000" w:sz="4" w:space="0"/>
            </w:tcBorders>
            <w:tcMar>
              <w:top w:w="20" w:type="dxa"/>
              <w:left w:w="108" w:type="dxa"/>
              <w:bottom w:w="0" w:type="dxa"/>
              <w:right w:w="47" w:type="dxa"/>
            </w:tcMar>
          </w:tcPr>
          <w:p w14:paraId="22C46731">
            <w:pPr>
              <w:spacing w:after="160" w:line="256" w:lineRule="auto"/>
              <w:ind w:left="0" w:firstLine="0"/>
              <w:jc w:val="left"/>
              <w:rPr>
                <w:sz w:val="10"/>
              </w:rPr>
            </w:pPr>
            <w:r>
              <w:rPr>
                <w:sz w:val="10"/>
              </w:rPr>
              <w:t xml:space="preserve"> </w:t>
            </w:r>
          </w:p>
          <w:p w14:paraId="16B9B1A3">
            <w:pPr>
              <w:spacing w:after="160" w:line="256" w:lineRule="auto"/>
              <w:ind w:left="0" w:firstLine="0"/>
              <w:jc w:val="left"/>
            </w:pPr>
            <w:r>
              <w:t xml:space="preserve">The frequency of meals guarantees that the child is fed adequately and on time to ensure optimum growth. Children have small stomachs, and insufficient frequencies harm the child's health and development. </w:t>
            </w:r>
            <w:r>
              <w:rPr>
                <w:rFonts w:ascii="Calibri" w:hAnsi="Calibri" w:eastAsia="Calibri" w:cs="Calibri"/>
              </w:rPr>
              <w:t xml:space="preserve"> </w:t>
            </w:r>
          </w:p>
          <w:p w14:paraId="6AD3BAE3">
            <w:pPr>
              <w:spacing w:after="0" w:line="256" w:lineRule="auto"/>
              <w:ind w:left="0" w:right="4" w:firstLine="0"/>
            </w:pPr>
            <w:r>
              <w:t xml:space="preserve">Age-specific meals ensure that children are not over- or underfed and can grow to their full potential, laying the foundation for long-term health outcomes. </w:t>
            </w:r>
          </w:p>
        </w:tc>
        <w:tc>
          <w:tcPr>
            <w:tcW w:w="1968"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47" w:type="dxa"/>
            </w:tcMar>
          </w:tcPr>
          <w:p w14:paraId="2D6863D1">
            <w:pPr>
              <w:spacing w:after="160" w:line="256" w:lineRule="auto"/>
              <w:ind w:left="0" w:firstLine="0"/>
              <w:jc w:val="left"/>
            </w:pPr>
            <w:r>
              <w:rPr>
                <w:b/>
                <w:sz w:val="10"/>
              </w:rPr>
              <w:t xml:space="preserve"> </w:t>
            </w:r>
            <w:r>
              <w:rPr>
                <w:b/>
              </w:rPr>
              <w:t xml:space="preserve">Caregiver:  </w:t>
            </w:r>
          </w:p>
          <w:p w14:paraId="42B23E77">
            <w:pPr>
              <w:numPr>
                <w:ilvl w:val="0"/>
                <w:numId w:val="3"/>
              </w:numPr>
              <w:spacing w:after="13" w:line="276" w:lineRule="auto"/>
              <w:ind w:left="363" w:hanging="363"/>
            </w:pPr>
            <w:r>
              <w:t xml:space="preserve">Feed </w:t>
            </w:r>
            <w:r>
              <w:rPr>
                <w:color w:val="000000" w:themeColor="text1"/>
                <w14:textFill>
                  <w14:solidFill>
                    <w14:schemeClr w14:val="tx1"/>
                  </w14:solidFill>
                </w14:textFill>
              </w:rPr>
              <w:t>the</w:t>
            </w:r>
            <w:r>
              <w:t xml:space="preserve"> child at least 5-6 times a day, including snacks between meals from the age of 2.</w:t>
            </w:r>
          </w:p>
          <w:p w14:paraId="62B26EC8">
            <w:pPr>
              <w:numPr>
                <w:ilvl w:val="0"/>
                <w:numId w:val="3"/>
              </w:numPr>
              <w:spacing w:after="13" w:line="276" w:lineRule="auto"/>
              <w:ind w:left="363" w:hanging="363"/>
            </w:pPr>
            <w:r>
              <w:t xml:space="preserve">Supervise feeding frequencies to ensure adequate intake of food.  </w:t>
            </w:r>
          </w:p>
          <w:p w14:paraId="5502B445">
            <w:pPr>
              <w:numPr>
                <w:ilvl w:val="0"/>
                <w:numId w:val="3"/>
              </w:numPr>
              <w:spacing w:after="0" w:line="276" w:lineRule="auto"/>
              <w:ind w:left="363" w:hanging="363"/>
            </w:pPr>
            <w:r>
              <w:t xml:space="preserve">Evaluate the nutritional health of the child through weighing at health centres. </w:t>
            </w:r>
          </w:p>
          <w:p w14:paraId="71CE5895">
            <w:pPr>
              <w:numPr>
                <w:ilvl w:val="0"/>
                <w:numId w:val="3"/>
              </w:numPr>
              <w:spacing w:after="14" w:line="276" w:lineRule="auto"/>
              <w:ind w:left="363" w:hanging="363"/>
            </w:pPr>
            <w:r>
              <w:t xml:space="preserve">Train caregivers on the importance of feeding the child at least 5-6 times a day if they are working class to ensure the child is adequately fed throughout the day. </w:t>
            </w:r>
          </w:p>
          <w:p w14:paraId="157E67DA">
            <w:pPr>
              <w:numPr>
                <w:ilvl w:val="0"/>
                <w:numId w:val="3"/>
              </w:numPr>
              <w:spacing w:after="0" w:line="276" w:lineRule="auto"/>
              <w:ind w:left="363" w:hanging="363"/>
            </w:pPr>
          </w:p>
        </w:tc>
      </w:tr>
    </w:tbl>
    <w:p w14:paraId="682C5931"/>
    <w:p w14:paraId="242733CF"/>
    <w:p w14:paraId="459820AE"/>
    <w:p w14:paraId="76142974"/>
    <w:p w14:paraId="0612F876"/>
    <w:p w14:paraId="5BC9E469"/>
    <w:tbl>
      <w:tblPr>
        <w:tblStyle w:val="5"/>
        <w:tblW w:w="5000" w:type="pct"/>
        <w:tblInd w:w="0" w:type="dxa"/>
        <w:tblLayout w:type="autofit"/>
        <w:tblCellMar>
          <w:top w:w="26" w:type="dxa"/>
          <w:left w:w="107" w:type="dxa"/>
          <w:bottom w:w="0" w:type="dxa"/>
          <w:right w:w="46" w:type="dxa"/>
        </w:tblCellMar>
      </w:tblPr>
      <w:tblGrid>
        <w:gridCol w:w="3900"/>
        <w:gridCol w:w="4657"/>
        <w:gridCol w:w="5554"/>
      </w:tblGrid>
      <w:tr w14:paraId="22975183">
        <w:tblPrEx>
          <w:tblCellMar>
            <w:top w:w="26" w:type="dxa"/>
            <w:left w:w="107" w:type="dxa"/>
            <w:bottom w:w="0" w:type="dxa"/>
            <w:right w:w="46" w:type="dxa"/>
          </w:tblCellMar>
        </w:tblPrEx>
        <w:trPr>
          <w:trHeight w:val="280" w:hRule="atLeast"/>
        </w:trPr>
        <w:tc>
          <w:tcPr>
            <w:tcW w:w="1382" w:type="pct"/>
            <w:tcBorders>
              <w:top w:val="single" w:color="auto" w:sz="4" w:space="0"/>
              <w:left w:val="single" w:color="000000" w:sz="4" w:space="0"/>
              <w:bottom w:val="single" w:color="000000" w:sz="4" w:space="0"/>
              <w:right w:val="single" w:color="000000" w:sz="4" w:space="0"/>
            </w:tcBorders>
            <w:shd w:val="clear" w:color="auto" w:fill="D7F1F5"/>
          </w:tcPr>
          <w:p w14:paraId="7834506D">
            <w:pPr>
              <w:spacing w:after="0" w:line="256" w:lineRule="auto"/>
              <w:ind w:left="0" w:firstLine="0"/>
              <w:jc w:val="left"/>
            </w:pPr>
            <w:r>
              <w:rPr>
                <w:rFonts w:ascii="Calibri" w:hAnsi="Calibri" w:eastAsia="Calibri" w:cs="Calibri"/>
              </w:rPr>
              <w:tab/>
            </w:r>
            <w:r>
              <w:rPr>
                <w:rFonts w:ascii="Calibri" w:hAnsi="Calibri" w:eastAsia="Calibri" w:cs="Calibri"/>
              </w:rPr>
              <w:t xml:space="preserve"> </w:t>
            </w:r>
            <w:r>
              <w:rPr>
                <w:b/>
                <w:sz w:val="24"/>
              </w:rPr>
              <w:t xml:space="preserve">Guideline </w:t>
            </w:r>
          </w:p>
        </w:tc>
        <w:tc>
          <w:tcPr>
            <w:tcW w:w="1650" w:type="pct"/>
            <w:tcBorders>
              <w:top w:val="single" w:color="auto" w:sz="4" w:space="0"/>
              <w:left w:val="single" w:color="000000" w:sz="4" w:space="0"/>
              <w:bottom w:val="single" w:color="000000" w:sz="4" w:space="0"/>
              <w:right w:val="single" w:color="000000" w:sz="4" w:space="0"/>
            </w:tcBorders>
            <w:shd w:val="clear" w:color="auto" w:fill="D7F1F5"/>
          </w:tcPr>
          <w:p w14:paraId="589046C7">
            <w:pPr>
              <w:spacing w:after="0" w:line="256" w:lineRule="auto"/>
              <w:ind w:left="1" w:firstLine="0"/>
              <w:jc w:val="left"/>
            </w:pPr>
            <w:r>
              <w:rPr>
                <w:b/>
                <w:sz w:val="24"/>
              </w:rPr>
              <w:t xml:space="preserve">Rationale </w:t>
            </w:r>
          </w:p>
        </w:tc>
        <w:tc>
          <w:tcPr>
            <w:tcW w:w="1968" w:type="pct"/>
            <w:tcBorders>
              <w:top w:val="single" w:color="auto" w:sz="4" w:space="0"/>
              <w:left w:val="single" w:color="000000" w:sz="4" w:space="0"/>
              <w:bottom w:val="single" w:color="000000" w:sz="4" w:space="0"/>
              <w:right w:val="single" w:color="000000" w:sz="4" w:space="0"/>
            </w:tcBorders>
            <w:shd w:val="clear" w:color="auto" w:fill="D7F1F5"/>
          </w:tcPr>
          <w:p w14:paraId="08897B9B">
            <w:pPr>
              <w:spacing w:after="0" w:line="256" w:lineRule="auto"/>
              <w:ind w:left="1" w:firstLine="0"/>
              <w:jc w:val="left"/>
            </w:pPr>
            <w:r>
              <w:rPr>
                <w:b/>
                <w:sz w:val="24"/>
              </w:rPr>
              <w:t xml:space="preserve">Actions </w:t>
            </w:r>
          </w:p>
        </w:tc>
      </w:tr>
      <w:tr w14:paraId="0CCD16A5">
        <w:tblPrEx>
          <w:tblCellMar>
            <w:top w:w="26" w:type="dxa"/>
            <w:left w:w="107" w:type="dxa"/>
            <w:bottom w:w="0" w:type="dxa"/>
            <w:right w:w="46" w:type="dxa"/>
          </w:tblCellMar>
        </w:tblPrEx>
        <w:trPr>
          <w:trHeight w:val="5329" w:hRule="atLeast"/>
        </w:trPr>
        <w:tc>
          <w:tcPr>
            <w:tcW w:w="1382" w:type="pct"/>
            <w:tcBorders>
              <w:top w:val="single" w:color="000000" w:sz="4" w:space="0"/>
              <w:left w:val="single" w:color="000000" w:sz="4" w:space="0"/>
              <w:bottom w:val="single" w:color="000000" w:sz="4" w:space="0"/>
              <w:right w:val="single" w:color="000000" w:sz="4" w:space="0"/>
            </w:tcBorders>
          </w:tcPr>
          <w:p w14:paraId="20C0EA30">
            <w:pPr>
              <w:spacing w:after="0" w:line="276" w:lineRule="auto"/>
              <w:ind w:left="0" w:firstLine="0"/>
              <w:jc w:val="left"/>
            </w:pPr>
            <w:r>
              <w:rPr>
                <w:sz w:val="10"/>
              </w:rPr>
              <w:t xml:space="preserve"> </w:t>
            </w:r>
            <w:r>
              <w:rPr>
                <w:b/>
              </w:rPr>
              <w:t xml:space="preserve">Guideline 3: </w:t>
            </w:r>
          </w:p>
          <w:p w14:paraId="79436BED">
            <w:pPr>
              <w:spacing w:after="0" w:line="276" w:lineRule="auto"/>
              <w:ind w:left="0" w:firstLine="0"/>
              <w:jc w:val="left"/>
            </w:pPr>
            <w:r>
              <w:t xml:space="preserve">Give age-specific amounts of meals to ensure that the child is well-fed. </w:t>
            </w:r>
          </w:p>
        </w:tc>
        <w:tc>
          <w:tcPr>
            <w:tcW w:w="1650" w:type="pct"/>
            <w:tcBorders>
              <w:top w:val="single" w:color="000000" w:sz="4" w:space="0"/>
              <w:left w:val="single" w:color="000000" w:sz="4" w:space="0"/>
              <w:bottom w:val="single" w:color="000000" w:sz="4" w:space="0"/>
              <w:right w:val="single" w:color="000000" w:sz="4" w:space="0"/>
            </w:tcBorders>
          </w:tcPr>
          <w:p w14:paraId="43967535">
            <w:pPr>
              <w:spacing w:after="0" w:line="276" w:lineRule="auto"/>
              <w:ind w:left="1" w:firstLine="0"/>
              <w:jc w:val="left"/>
            </w:pPr>
            <w:r>
              <w:rPr>
                <w:sz w:val="10"/>
              </w:rPr>
              <w:t xml:space="preserve"> </w:t>
            </w:r>
          </w:p>
          <w:p w14:paraId="411CE90D">
            <w:pPr>
              <w:spacing w:after="0" w:line="276" w:lineRule="auto"/>
              <w:ind w:left="1" w:firstLine="0"/>
            </w:pPr>
            <w:r>
              <w:t xml:space="preserve">Age-specific amounts of meals ensure that a child is not over or under-fed. </w:t>
            </w:r>
          </w:p>
        </w:tc>
        <w:tc>
          <w:tcPr>
            <w:tcW w:w="1968" w:type="pct"/>
            <w:tcBorders>
              <w:top w:val="single" w:color="000000" w:sz="4" w:space="0"/>
              <w:left w:val="single" w:color="000000" w:sz="4" w:space="0"/>
              <w:bottom w:val="single" w:color="000000" w:sz="4" w:space="0"/>
              <w:right w:val="single" w:color="000000" w:sz="4" w:space="0"/>
            </w:tcBorders>
          </w:tcPr>
          <w:p w14:paraId="752FF40D">
            <w:pPr>
              <w:spacing w:after="160" w:line="276" w:lineRule="auto"/>
              <w:ind w:left="1" w:firstLine="0"/>
              <w:jc w:val="left"/>
            </w:pPr>
            <w:r>
              <w:rPr>
                <w:sz w:val="10"/>
              </w:rPr>
              <w:t xml:space="preserve"> </w:t>
            </w:r>
            <w:r>
              <w:rPr>
                <w:b/>
              </w:rPr>
              <w:t xml:space="preserve">Caregiver: </w:t>
            </w:r>
          </w:p>
          <w:p w14:paraId="67C38D21">
            <w:pPr>
              <w:numPr>
                <w:ilvl w:val="0"/>
                <w:numId w:val="4"/>
              </w:numPr>
              <w:spacing w:after="13" w:line="276" w:lineRule="auto"/>
              <w:ind w:left="363" w:right="56" w:hanging="363"/>
            </w:pPr>
            <w:r>
              <mc:AlternateContent>
                <mc:Choice Requires="wpg">
                  <w:drawing>
                    <wp:anchor distT="0" distB="0" distL="114300" distR="114300" simplePos="0" relativeHeight="251659264" behindDoc="1" locked="0" layoutInCell="1" allowOverlap="1">
                      <wp:simplePos x="0" y="0"/>
                      <wp:positionH relativeFrom="column">
                        <wp:posOffset>2870835</wp:posOffset>
                      </wp:positionH>
                      <wp:positionV relativeFrom="paragraph">
                        <wp:posOffset>509270</wp:posOffset>
                      </wp:positionV>
                      <wp:extent cx="114935" cy="114935"/>
                      <wp:effectExtent l="0" t="0" r="0" b="0"/>
                      <wp:wrapNone/>
                      <wp:docPr id="380710" name="Group 380710"/>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22" name="Shape 22685"/>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80" y="114707"/>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226.05pt;margin-top:40.1pt;height:9.05pt;width:9.05pt;z-index:-251657216;mso-width-relative:page;mso-height-relative:page;" coordsize="114719,114707" o:gfxdata="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S7lyoNoAAAAJAQAADwAAAAAAAAABACAAAAAiAAAAZHJz&#10;L2Rvd25yZXYueG1sUEsBAhQAFAAAAAgAh07iQD9cfRytAgAA9wYAAA4AAAAAAAAAAQAgAAAAKQEA&#10;AGRycy9lMm9Eb2MueG1sUEsFBgAAAAAGAAYAWQEAAEgGAAAAAA==&#10;">
                      <o:lock v:ext="edit" aspectratio="f"/>
                      <v:shape id="Shape 22685" o:spid="_x0000_s1026" o:spt="100" style="position:absolute;left:0;top:0;height:114707;width:114719;" fillcolor="#E52237" filled="t" stroked="f" coordsize="114719,114707" o:gfxdata="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zuWrgAAADbAAAA&#10;DwAAAAAAAAABACAAAAAiAAAAZHJzL2Rvd25yZXYueG1sUEsBAhQAFAAAAAgAh07iQDMvBZ47AAAA&#10;OQAAABAAAAAAAAAAAQAgAAAABwEAAGRycy9zaGFwZXhtbC54bWxQSwUGAAAAAAYABgBbAQAAsQMA&#10;AAAA&#10;" path="m57366,0c89040,0,114719,25679,114719,57353c114719,89027,89040,114707,57366,114707c25680,114707,0,89027,0,57353c0,25679,25680,0,57366,0xe">
                        <v:fill on="t" focussize="0,0"/>
                        <v:stroke on="f" weight="0pt" miterlimit="1" joinstyle="miter"/>
                        <v:imagedata o:title=""/>
                        <o:lock v:ext="edit" aspectratio="f"/>
                      </v:shape>
                    </v:group>
                  </w:pict>
                </mc:Fallback>
              </mc:AlternateContent>
            </w:r>
            <w:r>
              <w:t xml:space="preserve">Give the child the correct portion sizes of food to ensure adequate and appropriate feeding by not over-feeding or under-feeding.  </w:t>
            </w:r>
          </w:p>
          <w:p w14:paraId="1F0DDA7B">
            <w:pPr>
              <w:numPr>
                <w:ilvl w:val="0"/>
                <w:numId w:val="4"/>
              </w:numPr>
              <w:spacing w:after="17" w:line="276" w:lineRule="auto"/>
              <w:ind w:left="363" w:right="56" w:hanging="363"/>
            </w:pPr>
            <w:r>
              <w:t xml:space="preserve">Provide children with food amounts that tally with their age to ensure optimum growth. At least two in three children are not fed the minimum recommended diverse diet and quantities for healthy growth and development. </w:t>
            </w:r>
          </w:p>
          <w:p w14:paraId="531621AB">
            <w:pPr>
              <w:numPr>
                <w:ilvl w:val="0"/>
                <w:numId w:val="4"/>
              </w:numPr>
              <w:spacing w:after="13" w:line="276" w:lineRule="auto"/>
              <w:ind w:left="363" w:right="56" w:hanging="363"/>
            </w:pPr>
            <w:r>
              <mc:AlternateContent>
                <mc:Choice Requires="wpg">
                  <w:drawing>
                    <wp:anchor distT="0" distB="0" distL="114300" distR="114300" simplePos="0" relativeHeight="251659264" behindDoc="1" locked="0" layoutInCell="1" allowOverlap="1">
                      <wp:simplePos x="0" y="0"/>
                      <wp:positionH relativeFrom="column">
                        <wp:posOffset>3136265</wp:posOffset>
                      </wp:positionH>
                      <wp:positionV relativeFrom="paragraph">
                        <wp:posOffset>266065</wp:posOffset>
                      </wp:positionV>
                      <wp:extent cx="114935" cy="114935"/>
                      <wp:effectExtent l="0" t="0" r="0" b="0"/>
                      <wp:wrapNone/>
                      <wp:docPr id="380711" name="Group 380711"/>
                      <wp:cNvGraphicFramePr/>
                      <a:graphic xmlns:a="http://schemas.openxmlformats.org/drawingml/2006/main">
                        <a:graphicData uri="http://schemas.microsoft.com/office/word/2010/wordprocessingGroup">
                          <wpg:wgp>
                            <wpg:cNvGrpSpPr/>
                            <wpg:grpSpPr>
                              <a:xfrm>
                                <a:off x="0" y="0"/>
                                <a:ext cx="114300" cy="114300"/>
                                <a:chOff x="0" y="0"/>
                                <a:chExt cx="114719" cy="114706"/>
                              </a:xfrm>
                            </wpg:grpSpPr>
                            <wps:wsp>
                              <wps:cNvPr id="20" name="Shape 22686"/>
                              <wps:cNvSpPr/>
                              <wps:spPr>
                                <a:xfrm>
                                  <a:off x="0" y="0"/>
                                  <a:ext cx="114719" cy="114706"/>
                                </a:xfrm>
                                <a:custGeom>
                                  <a:avLst/>
                                  <a:gdLst/>
                                  <a:ahLst/>
                                  <a:cxnLst/>
                                  <a:rect l="0" t="0" r="0" b="0"/>
                                  <a:pathLst>
                                    <a:path w="114719" h="114706">
                                      <a:moveTo>
                                        <a:pt x="57366" y="0"/>
                                      </a:moveTo>
                                      <a:cubicBezTo>
                                        <a:pt x="89040" y="0"/>
                                        <a:pt x="114719" y="25679"/>
                                        <a:pt x="114719" y="57353"/>
                                      </a:cubicBezTo>
                                      <a:cubicBezTo>
                                        <a:pt x="114719" y="89027"/>
                                        <a:pt x="89040" y="114706"/>
                                        <a:pt x="57366" y="114706"/>
                                      </a:cubicBezTo>
                                      <a:cubicBezTo>
                                        <a:pt x="25680" y="114706"/>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246.95pt;margin-top:20.95pt;height:9.05pt;width:9.05pt;z-index:-251657216;mso-width-relative:page;mso-height-relative:page;" coordsize="114719,114706" o:gfxdata="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TxamnNkAAAAJAQAADwAAAAAAAAABACAAAAAiAAAAZHJz&#10;L2Rvd25yZXYueG1sUEsBAhQAFAAAAAgAh07iQCmV6V+uAgAA9wYAAA4AAAAAAAAAAQAgAAAAKAEA&#10;AGRycy9lMm9Eb2MueG1sUEsFBgAAAAAGAAYAWQEAAEgGAAAAAA==&#10;">
                      <o:lock v:ext="edit" aspectratio="f"/>
                      <v:shape id="Shape 22686" o:spid="_x0000_s1026" o:spt="100" style="position:absolute;left:0;top:0;height:114706;width:114719;" fillcolor="#E52237" filled="t" stroked="f" coordsize="114719,114706" o:gfxdata="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VH4eO5AAAA2wAA&#10;AA8AAAAAAAAAAQAgAAAAIgAAAGRycy9kb3ducmV2LnhtbFBLAQIUABQAAAAIAIdO4kAzLwWeOwAA&#10;ADkAAAAQAAAAAAAAAAEAIAAAAAgBAABkcnMvc2hhcGV4bWwueG1sUEsFBgAAAAAGAAYAWwEAALID&#10;AAAAAA==&#10;" path="m57366,0c89040,0,114719,25679,114719,57353c114719,89027,89040,114706,57366,114706c25680,114706,0,89027,0,57353c0,25679,25680,0,57366,0xe">
                        <v:fill on="t" focussize="0,0"/>
                        <v:stroke on="f" weight="0pt" miterlimit="1" joinstyle="miter"/>
                        <v:imagedata o:title=""/>
                        <o:lock v:ext="edit" aspectratio="f"/>
                      </v:shape>
                    </v:group>
                  </w:pict>
                </mc:Fallback>
              </mc:AlternateContent>
            </w:r>
            <w:r>
              <w:t xml:space="preserve">Ensure meals and amounts of food the child eats are nutritious to ensure optimal health. </w:t>
            </w:r>
          </w:p>
          <w:p w14:paraId="17AE6820">
            <w:pPr>
              <w:numPr>
                <w:ilvl w:val="0"/>
                <w:numId w:val="4"/>
              </w:numPr>
              <w:spacing w:after="0" w:line="276" w:lineRule="auto"/>
              <w:ind w:left="363" w:right="56" w:hanging="363"/>
            </w:pPr>
            <w:r>
              <w:t xml:space="preserve">Provide caregivers (if they are working class) with pictorial charts with diets and age-specific meals the child should eat daily. This will enable the carer to remember when, how and how much to feed the child. </w:t>
            </w:r>
          </w:p>
        </w:tc>
      </w:tr>
    </w:tbl>
    <w:p w14:paraId="5602EE0A">
      <w:pPr>
        <w:spacing w:after="0" w:line="256" w:lineRule="auto"/>
        <w:ind w:left="0" w:firstLine="0"/>
        <w:rPr>
          <w:rFonts w:ascii="Calibri" w:hAnsi="Calibri" w:eastAsia="Calibri" w:cs="Calibri"/>
        </w:rPr>
      </w:pPr>
      <w:r>
        <w:rPr>
          <w:rFonts w:ascii="Calibri" w:hAnsi="Calibri" w:eastAsia="Calibri" w:cs="Calibri"/>
        </w:rPr>
        <w:t xml:space="preserve"> </w:t>
      </w:r>
      <w:r>
        <w:rPr>
          <w:rFonts w:ascii="Calibri" w:hAnsi="Calibri" w:eastAsia="Calibri" w:cs="Calibri"/>
        </w:rPr>
        <w:tab/>
      </w:r>
      <w:r>
        <w:rPr>
          <w:rFonts w:ascii="Calibri" w:hAnsi="Calibri" w:eastAsia="Calibri" w:cs="Calibri"/>
        </w:rPr>
        <w:t xml:space="preserve"> </w:t>
      </w:r>
    </w:p>
    <w:p w14:paraId="7506D37D">
      <w:pPr>
        <w:spacing w:after="0" w:line="256" w:lineRule="auto"/>
        <w:ind w:left="0" w:firstLine="0"/>
        <w:rPr>
          <w:rFonts w:ascii="Calibri" w:hAnsi="Calibri" w:eastAsia="Calibri" w:cs="Calibri"/>
        </w:rPr>
      </w:pPr>
    </w:p>
    <w:p w14:paraId="2CE91B84">
      <w:pPr>
        <w:spacing w:after="0" w:line="256" w:lineRule="auto"/>
        <w:ind w:left="0" w:firstLine="0"/>
        <w:rPr>
          <w:rFonts w:ascii="Calibri" w:hAnsi="Calibri" w:eastAsia="Calibri" w:cs="Calibri"/>
        </w:rPr>
      </w:pPr>
    </w:p>
    <w:p w14:paraId="7C3F55DC">
      <w:pPr>
        <w:spacing w:after="0" w:line="256" w:lineRule="auto"/>
        <w:ind w:left="0" w:firstLine="0"/>
        <w:rPr>
          <w:rFonts w:ascii="Calibri" w:hAnsi="Calibri" w:eastAsia="Calibri" w:cs="Calibri"/>
        </w:rPr>
      </w:pPr>
    </w:p>
    <w:p w14:paraId="0DC9A7E6">
      <w:pPr>
        <w:spacing w:after="0" w:line="256" w:lineRule="auto"/>
        <w:ind w:left="0" w:firstLine="0"/>
        <w:rPr>
          <w:rFonts w:ascii="Calibri" w:hAnsi="Calibri" w:eastAsia="Calibri" w:cs="Calibri"/>
        </w:rPr>
      </w:pPr>
    </w:p>
    <w:p w14:paraId="53506B04">
      <w:pPr>
        <w:spacing w:after="0" w:line="256" w:lineRule="auto"/>
        <w:ind w:left="0" w:firstLine="0"/>
        <w:rPr>
          <w:rFonts w:ascii="Calibri" w:hAnsi="Calibri" w:eastAsia="Calibri" w:cs="Calibri"/>
        </w:rPr>
      </w:pPr>
    </w:p>
    <w:p w14:paraId="27E24B6B">
      <w:pPr>
        <w:spacing w:after="0" w:line="256" w:lineRule="auto"/>
        <w:ind w:left="0" w:firstLine="0"/>
        <w:rPr>
          <w:rFonts w:ascii="Calibri" w:hAnsi="Calibri" w:eastAsia="Calibri" w:cs="Calibri"/>
        </w:rPr>
      </w:pPr>
    </w:p>
    <w:p w14:paraId="3296C3F4">
      <w:pPr>
        <w:spacing w:after="0" w:line="256" w:lineRule="auto"/>
        <w:ind w:left="0" w:firstLine="0"/>
        <w:jc w:val="left"/>
        <w:rPr>
          <w:rFonts w:ascii="Calibri" w:hAnsi="Calibri" w:eastAsia="Calibri" w:cs="Calibri"/>
        </w:rPr>
        <w:sectPr>
          <w:footnotePr>
            <w:numRestart w:val="eachPage"/>
          </w:footnotePr>
          <w:pgSz w:w="16838" w:h="11906" w:orient="landscape"/>
          <w:pgMar w:top="1440" w:right="1440" w:bottom="1440" w:left="1440" w:header="444" w:footer="720" w:gutter="0"/>
          <w:cols w:space="720" w:num="1"/>
        </w:sectPr>
      </w:pPr>
    </w:p>
    <w:p w14:paraId="1954B549">
      <w:pPr>
        <w:spacing w:after="0" w:line="256" w:lineRule="auto"/>
        <w:ind w:left="0" w:firstLine="0"/>
        <w:rPr>
          <w:rFonts w:ascii="Calibri" w:hAnsi="Calibri" w:eastAsia="Calibri" w:cs="Calibri"/>
        </w:rPr>
      </w:pPr>
    </w:p>
    <w:p w14:paraId="2E356E3F">
      <w:pPr>
        <w:spacing w:after="0" w:line="256" w:lineRule="auto"/>
        <w:ind w:left="0" w:firstLine="0"/>
        <w:rPr>
          <w:rFonts w:ascii="Calibri" w:hAnsi="Calibri" w:eastAsia="Calibri" w:cs="Calibri"/>
        </w:rPr>
      </w:pPr>
    </w:p>
    <w:tbl>
      <w:tblPr>
        <w:tblStyle w:val="5"/>
        <w:tblW w:w="4996" w:type="pct"/>
        <w:tblInd w:w="5" w:type="dxa"/>
        <w:tblLayout w:type="autofit"/>
        <w:tblCellMar>
          <w:top w:w="0" w:type="dxa"/>
          <w:left w:w="0" w:type="dxa"/>
          <w:bottom w:w="0" w:type="dxa"/>
          <w:right w:w="0" w:type="dxa"/>
        </w:tblCellMar>
      </w:tblPr>
      <w:tblGrid>
        <w:gridCol w:w="3858"/>
        <w:gridCol w:w="4604"/>
        <w:gridCol w:w="5495"/>
      </w:tblGrid>
      <w:tr w14:paraId="76673493">
        <w:tblPrEx>
          <w:tblCellMar>
            <w:top w:w="0" w:type="dxa"/>
            <w:left w:w="0" w:type="dxa"/>
            <w:bottom w:w="0" w:type="dxa"/>
            <w:right w:w="0" w:type="dxa"/>
          </w:tblCellMar>
        </w:tblPrEx>
        <w:trPr>
          <w:trHeight w:val="283" w:hRule="atLeast"/>
        </w:trPr>
        <w:tc>
          <w:tcPr>
            <w:tcW w:w="1382" w:type="pct"/>
            <w:tcBorders>
              <w:top w:val="single" w:color="auto" w:sz="4" w:space="0"/>
              <w:left w:val="single" w:color="auto" w:sz="4" w:space="0"/>
              <w:bottom w:val="single" w:color="auto" w:sz="4" w:space="0"/>
              <w:right w:val="single" w:color="auto" w:sz="4" w:space="0"/>
            </w:tcBorders>
            <w:shd w:val="clear" w:color="auto" w:fill="CCFFFF"/>
          </w:tcPr>
          <w:p w14:paraId="14181B79">
            <w:pPr>
              <w:spacing w:after="0" w:line="256" w:lineRule="auto"/>
              <w:ind w:left="0" w:firstLine="0"/>
              <w:jc w:val="left"/>
            </w:pPr>
            <w:r>
              <w:rPr>
                <w:b/>
                <w:sz w:val="24"/>
              </w:rPr>
              <w:t xml:space="preserve">Guideline </w:t>
            </w:r>
          </w:p>
        </w:tc>
        <w:tc>
          <w:tcPr>
            <w:tcW w:w="1649" w:type="pct"/>
            <w:tcBorders>
              <w:top w:val="single" w:color="auto" w:sz="4" w:space="0"/>
              <w:left w:val="single" w:color="auto" w:sz="4" w:space="0"/>
              <w:bottom w:val="single" w:color="auto" w:sz="4" w:space="0"/>
              <w:right w:val="single" w:color="auto" w:sz="4" w:space="0"/>
            </w:tcBorders>
            <w:shd w:val="clear" w:color="auto" w:fill="CCFFFF"/>
          </w:tcPr>
          <w:p w14:paraId="5D0B62EB">
            <w:pPr>
              <w:spacing w:after="0" w:line="256" w:lineRule="auto"/>
              <w:ind w:left="1" w:firstLine="0"/>
              <w:jc w:val="left"/>
            </w:pPr>
            <w:r>
              <w:rPr>
                <w:b/>
                <w:sz w:val="24"/>
              </w:rPr>
              <w:t xml:space="preserve">Rationale </w:t>
            </w:r>
          </w:p>
        </w:tc>
        <w:tc>
          <w:tcPr>
            <w:tcW w:w="1968" w:type="pct"/>
            <w:tcBorders>
              <w:top w:val="single" w:color="auto" w:sz="4" w:space="0"/>
              <w:left w:val="single" w:color="auto" w:sz="4" w:space="0"/>
              <w:bottom w:val="single" w:color="auto" w:sz="4" w:space="0"/>
              <w:right w:val="single" w:color="auto" w:sz="4" w:space="0"/>
            </w:tcBorders>
            <w:shd w:val="clear" w:color="auto" w:fill="CCFFFF"/>
          </w:tcPr>
          <w:p w14:paraId="1B3C15AE">
            <w:pPr>
              <w:spacing w:after="0" w:line="256" w:lineRule="auto"/>
              <w:ind w:left="1" w:firstLine="0"/>
              <w:jc w:val="left"/>
            </w:pPr>
            <w:r>
              <w:rPr>
                <w:b/>
                <w:sz w:val="24"/>
              </w:rPr>
              <w:t xml:space="preserve">Actions </w:t>
            </w:r>
          </w:p>
        </w:tc>
      </w:tr>
      <w:tr w14:paraId="6E415754">
        <w:tblPrEx>
          <w:tblCellMar>
            <w:top w:w="0" w:type="dxa"/>
            <w:left w:w="0" w:type="dxa"/>
            <w:bottom w:w="0" w:type="dxa"/>
            <w:right w:w="0" w:type="dxa"/>
          </w:tblCellMar>
        </w:tblPrEx>
        <w:trPr>
          <w:trHeight w:val="5771" w:hRule="atLeast"/>
        </w:trPr>
        <w:tc>
          <w:tcPr>
            <w:tcW w:w="1382"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112" w:type="dxa"/>
            </w:tcMar>
          </w:tcPr>
          <w:p w14:paraId="703C9D12">
            <w:pPr>
              <w:spacing w:after="0" w:line="276" w:lineRule="auto"/>
              <w:ind w:left="0" w:firstLine="0"/>
              <w:jc w:val="left"/>
            </w:pPr>
            <w:r>
              <w:rPr>
                <w:b/>
              </w:rPr>
              <w:t xml:space="preserve">Guideline 4: </w:t>
            </w:r>
          </w:p>
          <w:p w14:paraId="0A98037B">
            <w:pPr>
              <w:spacing w:after="0" w:line="276" w:lineRule="auto"/>
              <w:ind w:left="0" w:firstLine="0"/>
              <w:jc w:val="left"/>
            </w:pPr>
            <w:r>
              <w:t>Supervision of feeds allows the child enough time to feed sufficiently.</w:t>
            </w:r>
            <w:r>
              <w:rPr>
                <w:rFonts w:ascii="Calibri" w:hAnsi="Calibri" w:eastAsia="Calibri" w:cs="Calibri"/>
              </w:rPr>
              <w:t xml:space="preserve"> </w:t>
            </w:r>
          </w:p>
          <w:p w14:paraId="4E87A5C7">
            <w:pPr>
              <w:spacing w:after="0" w:line="276" w:lineRule="auto"/>
              <w:ind w:left="0" w:firstLine="0"/>
              <w:jc w:val="left"/>
            </w:pPr>
            <w:r>
              <w:rPr>
                <w:rFonts w:ascii="Calibri" w:hAnsi="Calibri" w:eastAsia="Calibri" w:cs="Calibri"/>
              </w:rPr>
              <w:t xml:space="preserve"> </w:t>
            </w:r>
          </w:p>
          <w:p w14:paraId="07C4A0E7">
            <w:pPr>
              <w:spacing w:after="0" w:line="276" w:lineRule="auto"/>
              <w:ind w:left="0" w:firstLine="0"/>
              <w:jc w:val="left"/>
            </w:pPr>
            <w:r>
              <w:rPr>
                <w:rFonts w:ascii="Calibri" w:hAnsi="Calibri" w:eastAsia="Calibri" w:cs="Calibri"/>
              </w:rPr>
              <w:t xml:space="preserve"> </w:t>
            </w:r>
          </w:p>
          <w:p w14:paraId="11986BB6">
            <w:pPr>
              <w:spacing w:after="0" w:line="276" w:lineRule="auto"/>
              <w:ind w:left="0" w:firstLine="0"/>
              <w:jc w:val="left"/>
            </w:pPr>
            <w:r>
              <w:rPr>
                <w:rFonts w:ascii="Calibri" w:hAnsi="Calibri" w:eastAsia="Calibri" w:cs="Calibri"/>
              </w:rPr>
              <w:t xml:space="preserve"> </w:t>
            </w:r>
          </w:p>
          <w:p w14:paraId="66B27893">
            <w:pPr>
              <w:spacing w:after="0" w:line="276" w:lineRule="auto"/>
              <w:ind w:left="0" w:firstLine="0"/>
              <w:jc w:val="left"/>
            </w:pPr>
            <w:r>
              <w:rPr>
                <w:rFonts w:ascii="Calibri" w:hAnsi="Calibri" w:eastAsia="Calibri" w:cs="Calibri"/>
              </w:rPr>
              <w:t xml:space="preserve"> </w:t>
            </w:r>
          </w:p>
          <w:p w14:paraId="482C1B6C">
            <w:pPr>
              <w:spacing w:after="0" w:line="276" w:lineRule="auto"/>
              <w:ind w:left="0" w:firstLine="0"/>
              <w:jc w:val="left"/>
            </w:pPr>
            <w:r>
              <w:rPr>
                <w:rFonts w:ascii="Calibri" w:hAnsi="Calibri" w:eastAsia="Calibri" w:cs="Calibri"/>
              </w:rPr>
              <w:t xml:space="preserve"> </w:t>
            </w:r>
          </w:p>
          <w:p w14:paraId="02ED4491">
            <w:pPr>
              <w:spacing w:after="0" w:line="276" w:lineRule="auto"/>
              <w:ind w:left="0" w:firstLine="0"/>
              <w:jc w:val="left"/>
            </w:pPr>
            <w:r>
              <w:rPr>
                <w:rFonts w:ascii="Calibri" w:hAnsi="Calibri" w:eastAsia="Calibri" w:cs="Calibri"/>
              </w:rPr>
              <w:t xml:space="preserve"> </w:t>
            </w:r>
          </w:p>
        </w:tc>
        <w:tc>
          <w:tcPr>
            <w:tcW w:w="1649"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112" w:type="dxa"/>
            </w:tcMar>
          </w:tcPr>
          <w:p w14:paraId="1A291537">
            <w:pPr>
              <w:spacing w:after="160" w:line="276" w:lineRule="auto"/>
              <w:ind w:left="0" w:firstLine="0"/>
              <w:jc w:val="left"/>
            </w:pPr>
            <w:r>
              <w:rPr>
                <w:sz w:val="10"/>
              </w:rPr>
              <w:t xml:space="preserve"> </w:t>
            </w:r>
          </w:p>
          <w:p w14:paraId="6AAF3F1A">
            <w:pPr>
              <w:spacing w:after="5" w:line="276" w:lineRule="auto"/>
              <w:ind w:left="0" w:firstLine="0"/>
              <w:jc w:val="left"/>
            </w:pPr>
            <w:r>
              <w:t xml:space="preserve">Supervising the child during meals is a vital role of the caregiver to ensure adequate feeding.  </w:t>
            </w:r>
          </w:p>
          <w:p w14:paraId="7D00329F">
            <w:pPr>
              <w:spacing w:after="0" w:line="276" w:lineRule="auto"/>
              <w:ind w:left="0" w:firstLine="0"/>
              <w:jc w:val="left"/>
            </w:pPr>
            <w:r>
              <w:rPr>
                <w:rFonts w:ascii="Calibri" w:hAnsi="Calibri" w:eastAsia="Calibri" w:cs="Calibri"/>
              </w:rPr>
              <w:t xml:space="preserve"> </w:t>
            </w:r>
          </w:p>
        </w:tc>
        <w:tc>
          <w:tcPr>
            <w:tcW w:w="1968"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112" w:type="dxa"/>
            </w:tcMar>
          </w:tcPr>
          <w:p w14:paraId="67F35EC6">
            <w:pPr>
              <w:spacing w:after="160" w:line="276" w:lineRule="auto"/>
              <w:ind w:left="0" w:firstLine="0"/>
              <w:jc w:val="left"/>
            </w:pPr>
            <w:r>
              <w:rPr>
                <w:b/>
                <w:sz w:val="10"/>
              </w:rPr>
              <w:t xml:space="preserve"> </w:t>
            </w:r>
            <w:r>
              <w:rPr>
                <w:b/>
              </w:rPr>
              <w:t xml:space="preserve">Caregiver: </w:t>
            </w:r>
          </w:p>
          <w:p w14:paraId="38EF80FB">
            <w:pPr>
              <w:numPr>
                <w:ilvl w:val="0"/>
                <w:numId w:val="5"/>
              </w:numPr>
              <w:spacing w:after="5" w:line="276" w:lineRule="auto"/>
              <w:ind w:left="504" w:hanging="504"/>
              <w:jc w:val="left"/>
            </w:pPr>
            <w:r>
              <w:t xml:space="preserve">Supervise their child as they eat to prevent hazards such as choking. </w:t>
            </w:r>
          </w:p>
          <w:p w14:paraId="03537B52">
            <w:pPr>
              <w:numPr>
                <w:ilvl w:val="0"/>
                <w:numId w:val="5"/>
              </w:numPr>
              <w:spacing w:after="30" w:line="276" w:lineRule="auto"/>
              <w:ind w:left="504" w:hanging="504"/>
              <w:jc w:val="left"/>
            </w:pPr>
            <w:r>
              <mc:AlternateContent>
                <mc:Choice Requires="wpg">
                  <w:drawing>
                    <wp:anchor distT="0" distB="0" distL="114300" distR="114300" simplePos="0" relativeHeight="251659264" behindDoc="1" locked="0" layoutInCell="1" allowOverlap="1">
                      <wp:simplePos x="0" y="0"/>
                      <wp:positionH relativeFrom="column">
                        <wp:posOffset>2505075</wp:posOffset>
                      </wp:positionH>
                      <wp:positionV relativeFrom="paragraph">
                        <wp:posOffset>249555</wp:posOffset>
                      </wp:positionV>
                      <wp:extent cx="114935" cy="114935"/>
                      <wp:effectExtent l="0" t="0" r="0" b="0"/>
                      <wp:wrapNone/>
                      <wp:docPr id="384151" name="Group 384151"/>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18" name="Shape 22804"/>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80" y="114707"/>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197.25pt;margin-top:19.65pt;height:9.05pt;width:9.05pt;z-index:-251657216;mso-width-relative:page;mso-height-relative:page;" coordsize="114719,114707" o:gfxdata="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&#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MAI7R/aAAAACQEAAA8AAAAAAAAAAQAgAAAAIgAAAGRy&#10;cy9kb3ducmV2LnhtbFBLAQIUABQAAAAIAIdO4kC5mjEVrgIAAPcGAAAOAAAAAAAAAAEAIAAAACkB&#10;AABkcnMvZTJvRG9jLnhtbFBLBQYAAAAABgAGAFkBAABJBgAAAAA=&#10;">
                      <o:lock v:ext="edit" aspectratio="f"/>
                      <v:shape id="Shape 22804" o:spid="_x0000_s1026" o:spt="100" style="position:absolute;left:0;top:0;height:114707;width:114719;" fillcolor="#E52237" filled="t" stroked="f" coordsize="114719,114707" o:gfxdata="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aBMNugAAANsA&#10;AAAPAAAAAAAAAAEAIAAAACIAAABkcnMvZG93bnJldi54bWxQSwECFAAUAAAACACHTuJAMy8FnjsA&#10;AAA5AAAAEAAAAAAAAAABACAAAAAJAQAAZHJzL3NoYXBleG1sLnhtbFBLBQYAAAAABgAGAFsBAACz&#10;AwAAAAA=&#10;" path="m57366,0c89040,0,114719,25679,114719,57353c114719,89027,89040,114707,57366,114707c25680,114707,0,89027,0,57353c0,25679,25680,0,57366,0xe">
                        <v:fill on="t" focussize="0,0"/>
                        <v:stroke on="f" weight="0pt" miterlimit="1" joinstyle="miter"/>
                        <v:imagedata o:title=""/>
                        <o:lock v:ext="edit" aspectratio="f"/>
                      </v:shape>
                    </v:group>
                  </w:pict>
                </mc:Fallback>
              </mc:AlternateContent>
            </w:r>
            <w:r>
              <w:t xml:space="preserve">Give the child adequate time to feed to ensure their child has eaten adequately. </w:t>
            </w:r>
          </w:p>
          <w:p w14:paraId="7EBAC193">
            <w:pPr>
              <w:numPr>
                <w:ilvl w:val="0"/>
                <w:numId w:val="5"/>
              </w:numPr>
              <w:spacing w:after="30" w:line="276" w:lineRule="auto"/>
              <w:ind w:left="504" w:hanging="504"/>
              <w:jc w:val="left"/>
            </w:pPr>
            <w:r>
              <w:t xml:space="preserve">Teach their child to feed themselves </w:t>
            </w:r>
            <w:r>
              <w:rPr>
                <w:color w:val="000000" w:themeColor="text1"/>
                <w14:textFill>
                  <w14:solidFill>
                    <w14:schemeClr w14:val="tx1"/>
                  </w14:solidFill>
                </w14:textFill>
              </w:rPr>
              <w:t xml:space="preserve">to </w:t>
            </w:r>
            <w:r>
              <w:t xml:space="preserve">develop their motor skills.  </w:t>
            </w:r>
          </w:p>
          <w:p w14:paraId="7221C886">
            <w:pPr>
              <w:numPr>
                <w:ilvl w:val="0"/>
                <w:numId w:val="5"/>
              </w:numPr>
              <w:spacing w:after="27" w:line="276" w:lineRule="auto"/>
              <w:ind w:left="504" w:hanging="504"/>
              <w:jc w:val="left"/>
            </w:pPr>
            <w:r>
              <w:t xml:space="preserve">Monitor the way the child feeds to prevent hazards such as vomiting and aspiration. </w:t>
            </w:r>
          </w:p>
          <w:p w14:paraId="4977E04D">
            <w:pPr>
              <w:numPr>
                <w:ilvl w:val="0"/>
                <w:numId w:val="5"/>
              </w:numPr>
              <w:spacing w:after="34" w:line="276" w:lineRule="auto"/>
              <w:ind w:left="504" w:hanging="504"/>
              <w:jc w:val="left"/>
            </w:pPr>
            <w:r>
              <w:t xml:space="preserve">Take the child to the health care centre monthly for anthropometric measurements, such as weighing, to assess whether the child is feeding well. </w:t>
            </w:r>
          </w:p>
          <w:p w14:paraId="5AA4805E">
            <w:pPr>
              <w:numPr>
                <w:ilvl w:val="0"/>
                <w:numId w:val="5"/>
              </w:numPr>
              <w:spacing w:after="21" w:line="276" w:lineRule="auto"/>
              <w:ind w:left="504" w:hanging="504"/>
              <w:jc w:val="left"/>
            </w:pPr>
            <w:r>
              <w:t>A food diary can be utilised to check if a child eats all the essential foods from all food groups</w:t>
            </w:r>
            <w:r>
              <w:rPr>
                <w:color w:val="000000" w:themeColor="text1"/>
                <w14:textFill>
                  <w14:solidFill>
                    <w14:schemeClr w14:val="tx1"/>
                  </w14:solidFill>
                </w14:textFill>
              </w:rPr>
              <w:t>.</w:t>
            </w:r>
            <w:r>
              <w:t xml:space="preserve"> </w:t>
            </w:r>
          </w:p>
          <w:p w14:paraId="4D31E105">
            <w:pPr>
              <w:numPr>
                <w:ilvl w:val="0"/>
                <w:numId w:val="5"/>
              </w:numPr>
              <w:spacing w:after="0" w:line="276" w:lineRule="auto"/>
              <w:ind w:left="504" w:hanging="504"/>
              <w:jc w:val="left"/>
            </w:pPr>
            <w:r>
              <w:t xml:space="preserve">Consider a daily dietary recall for the child if they are working class. The child can talk to check which foods they eat if they are away. </w:t>
            </w:r>
          </w:p>
        </w:tc>
      </w:tr>
    </w:tbl>
    <w:p w14:paraId="58CEF063">
      <w:pPr>
        <w:spacing w:after="172" w:line="256" w:lineRule="auto"/>
        <w:ind w:left="0" w:firstLine="0"/>
        <w:jc w:val="left"/>
      </w:pPr>
      <w:r>
        <w:rPr>
          <w:rFonts w:ascii="Calibri" w:hAnsi="Calibri" w:eastAsia="Calibri" w:cs="Calibri"/>
        </w:rPr>
        <w:t xml:space="preserve"> </w:t>
      </w:r>
    </w:p>
    <w:p w14:paraId="193286DF">
      <w:pPr>
        <w:spacing w:after="0" w:line="256" w:lineRule="auto"/>
        <w:ind w:left="0" w:firstLine="0"/>
        <w:rPr>
          <w:rFonts w:ascii="Calibri" w:hAnsi="Calibri" w:eastAsia="Calibri" w:cs="Calibri"/>
        </w:rPr>
      </w:pPr>
      <w:r>
        <w:rPr>
          <w:rFonts w:ascii="Calibri" w:hAnsi="Calibri" w:eastAsia="Calibri" w:cs="Calibri"/>
        </w:rPr>
        <w:t xml:space="preserve">  </w:t>
      </w:r>
    </w:p>
    <w:p w14:paraId="4E17D2F0">
      <w:pPr>
        <w:spacing w:after="0" w:line="256" w:lineRule="auto"/>
        <w:ind w:left="0" w:firstLine="0"/>
      </w:pPr>
    </w:p>
    <w:p w14:paraId="0B6E0F20">
      <w:pPr>
        <w:spacing w:after="0" w:line="256" w:lineRule="auto"/>
        <w:ind w:left="0" w:firstLine="0"/>
      </w:pPr>
    </w:p>
    <w:p w14:paraId="25367B5E">
      <w:pPr>
        <w:spacing w:after="0" w:line="256" w:lineRule="auto"/>
        <w:ind w:left="0" w:firstLine="0"/>
      </w:pPr>
    </w:p>
    <w:p w14:paraId="3B912E76">
      <w:pPr>
        <w:spacing w:after="0" w:line="256" w:lineRule="auto"/>
        <w:ind w:left="0" w:firstLine="0"/>
      </w:pPr>
    </w:p>
    <w:p w14:paraId="5F4FAABB">
      <w:pPr>
        <w:spacing w:after="0" w:line="256" w:lineRule="auto"/>
        <w:ind w:left="0" w:firstLine="0"/>
      </w:pPr>
    </w:p>
    <w:tbl>
      <w:tblPr>
        <w:tblStyle w:val="5"/>
        <w:tblW w:w="5000" w:type="pct"/>
        <w:tblInd w:w="0" w:type="dxa"/>
        <w:tblLayout w:type="autofit"/>
        <w:tblCellMar>
          <w:top w:w="26" w:type="dxa"/>
          <w:left w:w="107" w:type="dxa"/>
          <w:bottom w:w="0" w:type="dxa"/>
          <w:right w:w="98" w:type="dxa"/>
        </w:tblCellMar>
      </w:tblPr>
      <w:tblGrid>
        <w:gridCol w:w="3917"/>
        <w:gridCol w:w="4674"/>
        <w:gridCol w:w="5572"/>
      </w:tblGrid>
      <w:tr w14:paraId="7CBA3806">
        <w:tblPrEx>
          <w:tblCellMar>
            <w:top w:w="26" w:type="dxa"/>
            <w:left w:w="107" w:type="dxa"/>
            <w:bottom w:w="0" w:type="dxa"/>
            <w:right w:w="98" w:type="dxa"/>
          </w:tblCellMar>
        </w:tblPrEx>
        <w:trPr>
          <w:trHeight w:val="284" w:hRule="atLeast"/>
        </w:trPr>
        <w:tc>
          <w:tcPr>
            <w:tcW w:w="1383" w:type="pct"/>
            <w:tcBorders>
              <w:top w:val="single" w:color="000000" w:sz="4" w:space="0"/>
              <w:left w:val="single" w:color="000000" w:sz="4" w:space="0"/>
              <w:bottom w:val="single" w:color="000000" w:sz="4" w:space="0"/>
              <w:right w:val="single" w:color="000000" w:sz="4" w:space="0"/>
            </w:tcBorders>
            <w:shd w:val="clear" w:color="auto" w:fill="D7F1F5"/>
          </w:tcPr>
          <w:p w14:paraId="626408C5">
            <w:pPr>
              <w:spacing w:after="0" w:line="256" w:lineRule="auto"/>
              <w:ind w:left="0" w:firstLine="0"/>
              <w:jc w:val="left"/>
            </w:pPr>
            <w:r>
              <w:rPr>
                <w:b/>
                <w:sz w:val="24"/>
              </w:rPr>
              <w:t xml:space="preserve">Guideline </w:t>
            </w:r>
          </w:p>
        </w:tc>
        <w:tc>
          <w:tcPr>
            <w:tcW w:w="1650" w:type="pct"/>
            <w:tcBorders>
              <w:top w:val="single" w:color="000000" w:sz="4" w:space="0"/>
              <w:left w:val="single" w:color="000000" w:sz="4" w:space="0"/>
              <w:bottom w:val="single" w:color="000000" w:sz="4" w:space="0"/>
              <w:right w:val="single" w:color="000000" w:sz="4" w:space="0"/>
            </w:tcBorders>
            <w:shd w:val="clear" w:color="auto" w:fill="D7F1F5"/>
          </w:tcPr>
          <w:p w14:paraId="5D78F99B">
            <w:pPr>
              <w:spacing w:after="0" w:line="256" w:lineRule="auto"/>
              <w:ind w:left="1" w:firstLine="0"/>
              <w:jc w:val="left"/>
            </w:pPr>
            <w:r>
              <w:rPr>
                <w:b/>
                <w:sz w:val="24"/>
              </w:rPr>
              <w:t xml:space="preserve">Rationale </w:t>
            </w:r>
          </w:p>
        </w:tc>
        <w:tc>
          <w:tcPr>
            <w:tcW w:w="1967" w:type="pct"/>
            <w:tcBorders>
              <w:top w:val="single" w:color="000000" w:sz="4" w:space="0"/>
              <w:left w:val="single" w:color="000000" w:sz="4" w:space="0"/>
              <w:bottom w:val="single" w:color="000000" w:sz="4" w:space="0"/>
              <w:right w:val="single" w:color="000000" w:sz="4" w:space="0"/>
            </w:tcBorders>
            <w:shd w:val="clear" w:color="auto" w:fill="D7F1F5"/>
          </w:tcPr>
          <w:p w14:paraId="183D14CA">
            <w:pPr>
              <w:spacing w:after="0" w:line="256" w:lineRule="auto"/>
              <w:ind w:left="1" w:firstLine="0"/>
              <w:jc w:val="left"/>
            </w:pPr>
            <w:r>
              <w:rPr>
                <w:b/>
                <w:sz w:val="24"/>
              </w:rPr>
              <w:t xml:space="preserve">Actions </w:t>
            </w:r>
          </w:p>
        </w:tc>
      </w:tr>
      <w:tr w14:paraId="5782BAC2">
        <w:tblPrEx>
          <w:tblCellMar>
            <w:top w:w="26" w:type="dxa"/>
            <w:left w:w="107" w:type="dxa"/>
            <w:bottom w:w="0" w:type="dxa"/>
            <w:right w:w="98" w:type="dxa"/>
          </w:tblCellMar>
        </w:tblPrEx>
        <w:trPr>
          <w:trHeight w:val="4856" w:hRule="atLeast"/>
        </w:trPr>
        <w:tc>
          <w:tcPr>
            <w:tcW w:w="1383" w:type="pct"/>
            <w:tcBorders>
              <w:top w:val="single" w:color="000000" w:sz="4" w:space="0"/>
              <w:left w:val="single" w:color="000000" w:sz="4" w:space="0"/>
              <w:bottom w:val="single" w:color="000000" w:sz="4" w:space="0"/>
              <w:right w:val="single" w:color="000000" w:sz="4" w:space="0"/>
            </w:tcBorders>
          </w:tcPr>
          <w:p w14:paraId="3314A09E">
            <w:pPr>
              <w:spacing w:after="160" w:line="256" w:lineRule="auto"/>
              <w:ind w:left="0" w:firstLine="0"/>
              <w:jc w:val="left"/>
            </w:pPr>
            <w:r>
              <w:rPr>
                <w:sz w:val="10"/>
              </w:rPr>
              <w:t xml:space="preserve"> </w:t>
            </w:r>
            <w:r>
              <w:rPr>
                <w:b/>
              </w:rPr>
              <w:t xml:space="preserve">Guideline 5 </w:t>
            </w:r>
          </w:p>
          <w:p w14:paraId="4AE0A213">
            <w:pPr>
              <w:spacing w:after="0" w:line="276" w:lineRule="auto"/>
              <w:ind w:left="0" w:firstLine="0"/>
              <w:jc w:val="left"/>
            </w:pPr>
            <w:r>
              <w:t xml:space="preserve">Teach and allow children to feed themselves to foster feeding independence. </w:t>
            </w:r>
            <w:r>
              <w:rPr>
                <w:rFonts w:ascii="Calibri" w:hAnsi="Calibri" w:eastAsia="Calibri" w:cs="Calibri"/>
              </w:rPr>
              <w:t xml:space="preserve"> </w:t>
            </w:r>
          </w:p>
        </w:tc>
        <w:tc>
          <w:tcPr>
            <w:tcW w:w="1650" w:type="pct"/>
            <w:tcBorders>
              <w:top w:val="single" w:color="000000" w:sz="4" w:space="0"/>
              <w:left w:val="single" w:color="000000" w:sz="4" w:space="0"/>
              <w:bottom w:val="single" w:color="000000" w:sz="4" w:space="0"/>
              <w:right w:val="single" w:color="000000" w:sz="4" w:space="0"/>
            </w:tcBorders>
          </w:tcPr>
          <w:p w14:paraId="143BB301">
            <w:pPr>
              <w:spacing w:after="160" w:line="256" w:lineRule="auto"/>
              <w:ind w:left="1" w:firstLine="0"/>
              <w:jc w:val="left"/>
            </w:pPr>
            <w:r>
              <w:rPr>
                <w:sz w:val="10"/>
              </w:rPr>
              <w:t xml:space="preserve"> </w:t>
            </w:r>
          </w:p>
          <w:p w14:paraId="54313B2A">
            <w:pPr>
              <w:spacing w:after="0" w:line="276" w:lineRule="auto"/>
              <w:ind w:left="1" w:firstLine="0"/>
              <w:jc w:val="left"/>
            </w:pPr>
            <w:r>
              <w:t xml:space="preserve">Teaching and allowing children to feed themselves fosters feeding independence and the development of motor skills. </w:t>
            </w:r>
          </w:p>
          <w:p w14:paraId="5B285753">
            <w:pPr>
              <w:spacing w:after="0" w:line="276" w:lineRule="auto"/>
              <w:ind w:left="1" w:firstLine="0"/>
              <w:jc w:val="left"/>
            </w:pPr>
            <w:r>
              <mc:AlternateContent>
                <mc:Choice Requires="wpg">
                  <w:drawing>
                    <wp:anchor distT="0" distB="0" distL="114300" distR="114300" simplePos="0" relativeHeight="251659264" behindDoc="1" locked="0" layoutInCell="1" allowOverlap="1">
                      <wp:simplePos x="0" y="0"/>
                      <wp:positionH relativeFrom="column">
                        <wp:posOffset>2327275</wp:posOffset>
                      </wp:positionH>
                      <wp:positionV relativeFrom="paragraph">
                        <wp:posOffset>282575</wp:posOffset>
                      </wp:positionV>
                      <wp:extent cx="114935" cy="114935"/>
                      <wp:effectExtent l="0" t="0" r="0" b="0"/>
                      <wp:wrapNone/>
                      <wp:docPr id="381430" name="Group 381430"/>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16" name="Shape 22914"/>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79" y="114707"/>
                                        <a:pt x="0" y="89027"/>
                                        <a:pt x="0" y="57353"/>
                                      </a:cubicBezTo>
                                      <a:cubicBezTo>
                                        <a:pt x="0" y="25679"/>
                                        <a:pt x="25679"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183.25pt;margin-top:22.25pt;height:9.05pt;width:9.05pt;z-index:-251657216;mso-width-relative:page;mso-height-relative:page;" coordsize="114719,114707" o:gfxdata="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SEPr29oAAAAJAQAADwAAAAAAAAABACAAAAAiAAAAZHJzL2Rv&#10;d25yZXYueG1sUEsBAhQAFAAAAAgAh07iQFi1EKOqAgAA9wYAAA4AAAAAAAAAAQAgAAAAKQEAAGRy&#10;cy9lMm9Eb2MueG1sUEsFBgAAAAAGAAYAWQEAAEUGAAAAAA==&#10;">
                      <o:lock v:ext="edit" aspectratio="f"/>
                      <v:shape id="Shape 22914" o:spid="_x0000_s1026" o:spt="100" style="position:absolute;left:0;top:0;height:114707;width:114719;" fillcolor="#E52237" filled="t" stroked="f" coordsize="114719,114707" o:gfxdata="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1rsi5LUAAADbAAAADwAA&#10;AAAAAAABACAAAAAiAAAAZHJzL2Rvd25yZXYueG1sUEsBAhQAFAAAAAgAh07iQDMvBZ47AAAAOQAA&#10;ABAAAAAAAAAAAQAgAAAABAEAAGRycy9zaGFwZXhtbC54bWxQSwUGAAAAAAYABgBbAQAArgMAAAAA&#10;" path="m57366,0c89040,0,114719,25679,114719,57353c114719,89027,89040,114707,57366,114707c25679,114707,0,89027,0,57353c0,25679,25679,0,57366,0xe">
                        <v:fill on="t" focussize="0,0"/>
                        <v:stroke on="f" weight="0pt" miterlimit="1" joinstyle="miter"/>
                        <v:imagedata o:title=""/>
                        <o:lock v:ext="edit" aspectratio="f"/>
                      </v:shape>
                    </v:group>
                  </w:pict>
                </mc:Fallback>
              </mc:AlternateContent>
            </w:r>
            <w:r>
              <w:t xml:space="preserve">The development of motor skills is essential because it is part of a child's growth.  </w:t>
            </w:r>
          </w:p>
          <w:p w14:paraId="58257E92">
            <w:pPr>
              <w:spacing w:after="0" w:line="256" w:lineRule="auto"/>
              <w:ind w:left="1" w:firstLine="0"/>
              <w:jc w:val="left"/>
            </w:pPr>
            <w:r>
              <w:t xml:space="preserve"> </w:t>
            </w:r>
          </w:p>
        </w:tc>
        <w:tc>
          <w:tcPr>
            <w:tcW w:w="1967" w:type="pct"/>
            <w:tcBorders>
              <w:top w:val="single" w:color="000000" w:sz="4" w:space="0"/>
              <w:left w:val="single" w:color="000000" w:sz="4" w:space="0"/>
              <w:bottom w:val="single" w:color="000000" w:sz="4" w:space="0"/>
              <w:right w:val="single" w:color="000000" w:sz="4" w:space="0"/>
            </w:tcBorders>
          </w:tcPr>
          <w:p w14:paraId="0DCE39CA">
            <w:pPr>
              <w:spacing w:after="160" w:line="256" w:lineRule="auto"/>
              <w:ind w:left="1" w:firstLine="0"/>
              <w:jc w:val="left"/>
            </w:pPr>
            <w:r>
              <w:rPr>
                <w:sz w:val="10"/>
              </w:rPr>
              <w:t xml:space="preserve"> </w:t>
            </w:r>
            <w:r>
              <w:rPr>
                <w:b/>
              </w:rPr>
              <w:t xml:space="preserve">Caregiver: </w:t>
            </w:r>
          </w:p>
          <w:p w14:paraId="1849178D">
            <w:pPr>
              <w:numPr>
                <w:ilvl w:val="0"/>
                <w:numId w:val="6"/>
              </w:numPr>
              <w:spacing w:after="27" w:line="276" w:lineRule="auto"/>
              <w:ind w:left="363" w:hanging="363"/>
              <w:jc w:val="left"/>
            </w:pPr>
            <w:r>
              <w:t xml:space="preserve">Teach and encourage their child to feed themselves to foster feeding independence. </w:t>
            </w:r>
          </w:p>
          <w:p w14:paraId="7175D6E1">
            <w:pPr>
              <w:numPr>
                <w:ilvl w:val="0"/>
                <w:numId w:val="6"/>
              </w:numPr>
              <w:spacing w:after="8" w:line="276" w:lineRule="auto"/>
              <w:ind w:left="363" w:hanging="363"/>
              <w:jc w:val="left"/>
            </w:pPr>
            <w:r>
              <w:t xml:space="preserve">Monitor the way the child eats to prevent hazards such as choking, hot foods, wastage and contamination of food. </w:t>
            </w:r>
          </w:p>
          <w:p w14:paraId="29C08D30">
            <w:pPr>
              <w:numPr>
                <w:ilvl w:val="0"/>
                <w:numId w:val="6"/>
              </w:numPr>
              <w:spacing w:after="31" w:line="276" w:lineRule="auto"/>
              <w:ind w:left="363" w:hanging="363"/>
              <w:jc w:val="left"/>
            </w:pPr>
            <w:r>
              <w:t>If available, provide and allow children to watch video cartoons of children feeding themselves to encourage them to feed themselves</w:t>
            </w:r>
            <w:r>
              <w:rPr>
                <w:strike/>
              </w:rPr>
              <w:t>.</w:t>
            </w:r>
            <w:r>
              <w:t xml:space="preserve"> </w:t>
            </w:r>
          </w:p>
          <w:p w14:paraId="5716FD06">
            <w:pPr>
              <w:numPr>
                <w:ilvl w:val="0"/>
                <w:numId w:val="6"/>
              </w:numPr>
              <w:spacing w:after="27" w:line="276" w:lineRule="auto"/>
              <w:ind w:left="363" w:hanging="363"/>
              <w:jc w:val="left"/>
            </w:pPr>
            <w:r>
              <w:t xml:space="preserve">Model healthy eating to encourage the child to eat. </w:t>
            </w:r>
          </w:p>
          <w:p w14:paraId="65739091">
            <w:pPr>
              <w:numPr>
                <w:ilvl w:val="0"/>
                <w:numId w:val="6"/>
              </w:numPr>
              <w:spacing w:after="0" w:line="276" w:lineRule="auto"/>
              <w:ind w:left="363" w:hanging="363"/>
              <w:jc w:val="left"/>
            </w:pPr>
            <w:r>
              <w:t xml:space="preserve">Praise children when they feed themselves to do even better in the next meal. </w:t>
            </w:r>
          </w:p>
        </w:tc>
      </w:tr>
    </w:tbl>
    <w:p w14:paraId="2763A4C3"/>
    <w:p w14:paraId="705D5D1B"/>
    <w:p w14:paraId="2477A103"/>
    <w:p w14:paraId="0B3664D8"/>
    <w:p w14:paraId="4841FFF5"/>
    <w:p w14:paraId="18130BDB"/>
    <w:p w14:paraId="690ADCDF"/>
    <w:p w14:paraId="4967236F">
      <w:pPr>
        <w:spacing w:after="0"/>
        <w:ind w:left="0" w:firstLine="0"/>
        <w:jc w:val="left"/>
        <w:sectPr>
          <w:footnotePr>
            <w:numRestart w:val="eachPage"/>
          </w:footnotePr>
          <w:pgSz w:w="16838" w:h="11906" w:orient="landscape"/>
          <w:pgMar w:top="1440" w:right="1440" w:bottom="1440" w:left="1440" w:header="444" w:footer="720" w:gutter="0"/>
          <w:cols w:space="720" w:num="1"/>
        </w:sectPr>
      </w:pPr>
    </w:p>
    <w:p w14:paraId="43507147"/>
    <w:tbl>
      <w:tblPr>
        <w:tblStyle w:val="5"/>
        <w:tblW w:w="5000" w:type="pct"/>
        <w:tblInd w:w="0" w:type="dxa"/>
        <w:tblLayout w:type="autofit"/>
        <w:tblCellMar>
          <w:top w:w="0" w:type="dxa"/>
          <w:left w:w="0" w:type="dxa"/>
          <w:bottom w:w="0" w:type="dxa"/>
          <w:right w:w="0" w:type="dxa"/>
        </w:tblCellMar>
      </w:tblPr>
      <w:tblGrid>
        <w:gridCol w:w="3864"/>
        <w:gridCol w:w="4609"/>
        <w:gridCol w:w="5495"/>
      </w:tblGrid>
      <w:tr w14:paraId="64E49091">
        <w:tblPrEx>
          <w:tblCellMar>
            <w:top w:w="0" w:type="dxa"/>
            <w:left w:w="0" w:type="dxa"/>
            <w:bottom w:w="0" w:type="dxa"/>
            <w:right w:w="0" w:type="dxa"/>
          </w:tblCellMar>
        </w:tblPrEx>
        <w:trPr>
          <w:trHeight w:val="283" w:hRule="atLeast"/>
        </w:trPr>
        <w:tc>
          <w:tcPr>
            <w:tcW w:w="1383" w:type="pct"/>
            <w:tcBorders>
              <w:top w:val="single" w:color="auto" w:sz="4" w:space="0"/>
              <w:left w:val="single" w:color="auto" w:sz="4" w:space="0"/>
              <w:bottom w:val="single" w:color="auto" w:sz="4" w:space="0"/>
              <w:right w:val="single" w:color="auto" w:sz="4" w:space="0"/>
            </w:tcBorders>
            <w:shd w:val="clear" w:color="auto" w:fill="CCFFFF"/>
          </w:tcPr>
          <w:p w14:paraId="125C5ADF">
            <w:pPr>
              <w:spacing w:after="0" w:line="256" w:lineRule="auto"/>
              <w:ind w:left="0" w:firstLine="0"/>
              <w:jc w:val="left"/>
            </w:pPr>
            <w:r>
              <w:rPr>
                <w:b/>
                <w:sz w:val="24"/>
              </w:rPr>
              <w:t xml:space="preserve">Guideline </w:t>
            </w:r>
          </w:p>
        </w:tc>
        <w:tc>
          <w:tcPr>
            <w:tcW w:w="1650" w:type="pct"/>
            <w:tcBorders>
              <w:top w:val="single" w:color="auto" w:sz="4" w:space="0"/>
              <w:left w:val="single" w:color="auto" w:sz="4" w:space="0"/>
              <w:bottom w:val="single" w:color="auto" w:sz="4" w:space="0"/>
              <w:right w:val="single" w:color="auto" w:sz="4" w:space="0"/>
            </w:tcBorders>
            <w:shd w:val="clear" w:color="auto" w:fill="CCFFFF"/>
          </w:tcPr>
          <w:p w14:paraId="588A6F64">
            <w:pPr>
              <w:spacing w:after="0" w:line="256" w:lineRule="auto"/>
              <w:ind w:left="1" w:firstLine="0"/>
              <w:jc w:val="left"/>
            </w:pPr>
            <w:r>
              <w:rPr>
                <w:b/>
                <w:sz w:val="24"/>
              </w:rPr>
              <w:t xml:space="preserve">Rationale </w:t>
            </w:r>
          </w:p>
        </w:tc>
        <w:tc>
          <w:tcPr>
            <w:tcW w:w="1967" w:type="pct"/>
            <w:tcBorders>
              <w:top w:val="single" w:color="auto" w:sz="4" w:space="0"/>
              <w:left w:val="single" w:color="auto" w:sz="4" w:space="0"/>
              <w:bottom w:val="single" w:color="auto" w:sz="4" w:space="0"/>
              <w:right w:val="single" w:color="auto" w:sz="4" w:space="0"/>
            </w:tcBorders>
            <w:shd w:val="clear" w:color="auto" w:fill="CCFFFF"/>
          </w:tcPr>
          <w:p w14:paraId="03AC51B5">
            <w:pPr>
              <w:spacing w:after="0" w:line="256" w:lineRule="auto"/>
              <w:ind w:left="1" w:firstLine="0"/>
              <w:jc w:val="left"/>
            </w:pPr>
            <w:r>
              <w:rPr>
                <w:b/>
                <w:sz w:val="24"/>
              </w:rPr>
              <w:t xml:space="preserve">Actions </w:t>
            </w:r>
          </w:p>
        </w:tc>
      </w:tr>
      <w:tr w14:paraId="01A82623">
        <w:tblPrEx>
          <w:tblCellMar>
            <w:top w:w="0" w:type="dxa"/>
            <w:left w:w="0" w:type="dxa"/>
            <w:bottom w:w="0" w:type="dxa"/>
            <w:right w:w="0" w:type="dxa"/>
          </w:tblCellMar>
        </w:tblPrEx>
        <w:trPr>
          <w:trHeight w:val="5888" w:hRule="atLeast"/>
        </w:trPr>
        <w:tc>
          <w:tcPr>
            <w:tcW w:w="1383" w:type="pct"/>
            <w:tcBorders>
              <w:top w:val="nil"/>
              <w:left w:val="single" w:color="000000" w:sz="4" w:space="0"/>
              <w:bottom w:val="single" w:color="000000" w:sz="4" w:space="0"/>
              <w:right w:val="single" w:color="000000" w:sz="4" w:space="0"/>
            </w:tcBorders>
            <w:tcMar>
              <w:top w:w="20" w:type="dxa"/>
              <w:left w:w="108" w:type="dxa"/>
              <w:bottom w:w="0" w:type="dxa"/>
              <w:right w:w="0" w:type="dxa"/>
            </w:tcMar>
          </w:tcPr>
          <w:p w14:paraId="13739E62">
            <w:pPr>
              <w:spacing w:after="0" w:line="256" w:lineRule="auto"/>
              <w:ind w:left="0" w:firstLine="0"/>
              <w:jc w:val="left"/>
            </w:pPr>
            <w:r>
              <w:rPr>
                <w:b/>
              </w:rPr>
              <w:t xml:space="preserve">Guideline 6: </w:t>
            </w:r>
          </w:p>
          <w:p w14:paraId="2BDF1E30">
            <w:pPr>
              <w:spacing w:before="240" w:after="0" w:line="256" w:lineRule="auto"/>
              <w:ind w:left="0" w:right="96" w:firstLine="0"/>
              <w:jc w:val="left"/>
            </w:pPr>
            <w:r>
              <w:t>Prioritising child feeding in family meals avoids cultural practices that limit child intake of nutritious foods such as eggs.</w:t>
            </w:r>
            <w:r>
              <w:rPr>
                <w:rFonts w:ascii="Calibri" w:hAnsi="Calibri" w:eastAsia="Calibri" w:cs="Calibri"/>
              </w:rPr>
              <w:t xml:space="preserve"> </w:t>
            </w:r>
          </w:p>
        </w:tc>
        <w:tc>
          <w:tcPr>
            <w:tcW w:w="1650" w:type="pct"/>
            <w:tcBorders>
              <w:top w:val="nil"/>
              <w:left w:val="single" w:color="000000" w:sz="4" w:space="0"/>
              <w:bottom w:val="single" w:color="000000" w:sz="4" w:space="0"/>
              <w:right w:val="single" w:color="000000" w:sz="4" w:space="0"/>
            </w:tcBorders>
            <w:tcMar>
              <w:top w:w="20" w:type="dxa"/>
              <w:left w:w="108" w:type="dxa"/>
              <w:bottom w:w="0" w:type="dxa"/>
              <w:right w:w="0" w:type="dxa"/>
            </w:tcMar>
          </w:tcPr>
          <w:p w14:paraId="1CE5BE2E">
            <w:pPr>
              <w:spacing w:after="0" w:line="256" w:lineRule="auto"/>
              <w:ind w:left="0" w:firstLine="0"/>
              <w:jc w:val="left"/>
            </w:pPr>
            <w:r>
              <w:rPr>
                <w:sz w:val="10"/>
              </w:rPr>
              <w:t xml:space="preserve"> </w:t>
            </w:r>
          </w:p>
          <w:p w14:paraId="63CC4132">
            <w:pPr>
              <w:spacing w:before="240" w:after="0" w:line="256" w:lineRule="auto"/>
              <w:ind w:left="0" w:right="106" w:firstLine="0"/>
            </w:pPr>
            <w:r>
              <w:t xml:space="preserve">Prioritising children in family meals ensures that the child gets enough food and dispels some cultural practices that range from food for adults and food to be fed to children </w:t>
            </w:r>
            <w:r>
              <w:rPr>
                <w:rFonts w:ascii="Calibri" w:hAnsi="Calibri" w:eastAsia="Calibri" w:cs="Calibri"/>
              </w:rPr>
              <w:t xml:space="preserve"> </w:t>
            </w:r>
          </w:p>
        </w:tc>
        <w:tc>
          <w:tcPr>
            <w:tcW w:w="1967" w:type="pct"/>
            <w:tcBorders>
              <w:top w:val="nil"/>
              <w:left w:val="single" w:color="000000" w:sz="4" w:space="0"/>
              <w:bottom w:val="single" w:color="000000" w:sz="4" w:space="0"/>
              <w:right w:val="single" w:color="000000" w:sz="4" w:space="0"/>
            </w:tcBorders>
            <w:tcMar>
              <w:top w:w="20" w:type="dxa"/>
              <w:left w:w="108" w:type="dxa"/>
              <w:bottom w:w="0" w:type="dxa"/>
              <w:right w:w="0" w:type="dxa"/>
            </w:tcMar>
          </w:tcPr>
          <w:p w14:paraId="5574383C">
            <w:pPr>
              <w:spacing w:after="0" w:line="256" w:lineRule="auto"/>
              <w:ind w:left="0" w:firstLine="0"/>
              <w:jc w:val="left"/>
            </w:pPr>
            <w:r>
              <w:rPr>
                <w:b/>
              </w:rPr>
              <w:t xml:space="preserve">Caregiver: </w:t>
            </w:r>
          </w:p>
          <w:p w14:paraId="3C03F76D">
            <w:pPr>
              <w:numPr>
                <w:ilvl w:val="0"/>
                <w:numId w:val="7"/>
              </w:numPr>
              <w:spacing w:before="240" w:after="0" w:line="276" w:lineRule="auto"/>
              <w:ind w:left="351" w:right="20" w:hanging="284"/>
              <w:jc w:val="left"/>
            </w:pPr>
            <w:r>
              <w:t xml:space="preserve">Ensure the child is well fed before adults feed so that the child can adequately feed and be supervised in feeding.  </w:t>
            </w:r>
          </w:p>
          <w:p w14:paraId="14B1640D">
            <w:pPr>
              <w:numPr>
                <w:ilvl w:val="0"/>
                <w:numId w:val="7"/>
              </w:numPr>
              <w:spacing w:after="10" w:line="276" w:lineRule="auto"/>
              <w:ind w:left="351" w:right="20" w:hanging="284"/>
              <w:jc w:val="left"/>
            </w:pPr>
            <w:r>
              <mc:AlternateContent>
                <mc:Choice Requires="wpg">
                  <w:drawing>
                    <wp:anchor distT="0" distB="0" distL="114300" distR="114300" simplePos="0" relativeHeight="251659264" behindDoc="1" locked="0" layoutInCell="1" allowOverlap="1">
                      <wp:simplePos x="0" y="0"/>
                      <wp:positionH relativeFrom="column">
                        <wp:posOffset>1183005</wp:posOffset>
                      </wp:positionH>
                      <wp:positionV relativeFrom="paragraph">
                        <wp:posOffset>524510</wp:posOffset>
                      </wp:positionV>
                      <wp:extent cx="114935" cy="114935"/>
                      <wp:effectExtent l="0" t="0" r="0" b="0"/>
                      <wp:wrapNone/>
                      <wp:docPr id="385259" name="Group 385259"/>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14" name="Shape 23028"/>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80" y="114707"/>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035"/>
                                </a:fillRef>
                                <a:effectRef idx="0">
                                  <a:scrgbClr r="0" g="0" b="0"/>
                                </a:effectRef>
                                <a:fontRef idx="none"/>
                              </wps:style>
                              <wps:bodyPr/>
                            </wps:wsp>
                          </wpg:wgp>
                        </a:graphicData>
                      </a:graphic>
                    </wp:anchor>
                  </w:drawing>
                </mc:Choice>
                <mc:Fallback>
                  <w:pict>
                    <v:group id="_x0000_s1026" o:spid="_x0000_s1026" o:spt="203" style="position:absolute;left:0pt;margin-left:93.15pt;margin-top:41.3pt;height:9.05pt;width:9.05pt;z-index:-251657216;mso-width-relative:page;mso-height-relative:page;" coordsize="114719,114707" o:gfxdata="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M37/nbZAAAACgEAAA8AAAAAAAAAAQAgAAAAIgAAAGRy&#10;cy9kb3ducmV2LnhtbFBLAQIUABQAAAAIAIdO4kBXDtdSrwIAAPcGAAAOAAAAAAAAAAEAIAAAACgB&#10;AABkcnMvZTJvRG9jLnhtbFBLBQYAAAAABgAGAFkBAABJBgAAAAA=&#10;">
                      <o:lock v:ext="edit" aspectratio="f"/>
                      <v:shape id="Shape 23028" o:spid="_x0000_s1026" o:spt="100" style="position:absolute;left:0;top:0;height:114707;width:114719;" fillcolor="#E52035" filled="t" stroked="f" coordsize="114719,114707" o:gfxdata="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MJ7E25AAAA2wAA&#10;AA8AAAAAAAAAAQAgAAAAIgAAAGRycy9kb3ducmV2LnhtbFBLAQIUABQAAAAIAIdO4kAzLwWeOwAA&#10;ADkAAAAQAAAAAAAAAAEAIAAAAAgBAABkcnMvc2hhcGV4bWwueG1sUEsFBgAAAAAGAAYAWwEAALID&#10;AAAAAA==&#10;" path="m57366,0c89040,0,114719,25679,114719,57353c114719,89027,89040,114707,57366,114707c25680,114707,0,89027,0,57353c0,25679,25680,0,57366,0xe">
                        <v:fill on="t" focussize="0,0"/>
                        <v:stroke on="f" weight="0pt" miterlimit="1" joinstyle="miter"/>
                        <v:imagedata o:title=""/>
                        <o:lock v:ext="edit" aspectratio="f"/>
                      </v:shape>
                    </v:group>
                  </w:pict>
                </mc:Fallback>
              </mc:AlternateContent>
            </w:r>
            <w:r>
              <w:t>Counsel the father about the need to feed the child first, as in some cultures,</w:t>
            </w:r>
            <w:r>
              <w:rPr>
                <w:color w:val="00B0F0"/>
              </w:rPr>
              <w:t xml:space="preserve"> </w:t>
            </w:r>
            <w:r>
              <w:t xml:space="preserve">father is fed </w:t>
            </w:r>
            <w:r>
              <w:rPr>
                <w:color w:val="000000" w:themeColor="text1"/>
                <w14:textFill>
                  <w14:solidFill>
                    <w14:schemeClr w14:val="tx1"/>
                  </w14:solidFill>
                </w14:textFill>
              </w:rPr>
              <w:t>first.</w:t>
            </w:r>
            <w:r>
              <w:rPr>
                <w:color w:val="00B0F0"/>
              </w:rPr>
              <w:t xml:space="preserve"> </w:t>
            </w:r>
          </w:p>
          <w:p w14:paraId="7A5C2156">
            <w:pPr>
              <w:numPr>
                <w:ilvl w:val="0"/>
                <w:numId w:val="7"/>
              </w:numPr>
              <w:spacing w:after="31" w:line="276" w:lineRule="auto"/>
              <w:ind w:left="351" w:right="20" w:hanging="284"/>
              <w:jc w:val="left"/>
            </w:pPr>
            <w:r>
              <mc:AlternateContent>
                <mc:Choice Requires="wpg">
                  <w:drawing>
                    <wp:anchor distT="0" distB="0" distL="114300" distR="114300" simplePos="0" relativeHeight="251659264" behindDoc="1" locked="0" layoutInCell="1" allowOverlap="1">
                      <wp:simplePos x="0" y="0"/>
                      <wp:positionH relativeFrom="column">
                        <wp:posOffset>1058545</wp:posOffset>
                      </wp:positionH>
                      <wp:positionV relativeFrom="paragraph">
                        <wp:posOffset>723900</wp:posOffset>
                      </wp:positionV>
                      <wp:extent cx="114935" cy="114935"/>
                      <wp:effectExtent l="0" t="0" r="0" b="0"/>
                      <wp:wrapNone/>
                      <wp:docPr id="385257" name="Group 385257"/>
                      <wp:cNvGraphicFramePr/>
                      <a:graphic xmlns:a="http://schemas.openxmlformats.org/drawingml/2006/main">
                        <a:graphicData uri="http://schemas.microsoft.com/office/word/2010/wordprocessingGroup">
                          <wpg:wgp>
                            <wpg:cNvGrpSpPr/>
                            <wpg:grpSpPr>
                              <a:xfrm>
                                <a:off x="0" y="0"/>
                                <a:ext cx="114300" cy="114300"/>
                                <a:chOff x="0" y="0"/>
                                <a:chExt cx="114719" cy="114706"/>
                              </a:xfrm>
                            </wpg:grpSpPr>
                            <wps:wsp>
                              <wps:cNvPr id="12" name="Shape 23025"/>
                              <wps:cNvSpPr/>
                              <wps:spPr>
                                <a:xfrm>
                                  <a:off x="0" y="0"/>
                                  <a:ext cx="114719" cy="114706"/>
                                </a:xfrm>
                                <a:custGeom>
                                  <a:avLst/>
                                  <a:gdLst/>
                                  <a:ahLst/>
                                  <a:cxnLst/>
                                  <a:rect l="0" t="0" r="0" b="0"/>
                                  <a:pathLst>
                                    <a:path w="114719" h="114706">
                                      <a:moveTo>
                                        <a:pt x="57366" y="0"/>
                                      </a:moveTo>
                                      <a:cubicBezTo>
                                        <a:pt x="89040" y="0"/>
                                        <a:pt x="114719" y="25679"/>
                                        <a:pt x="114719" y="57353"/>
                                      </a:cubicBezTo>
                                      <a:cubicBezTo>
                                        <a:pt x="114719" y="89027"/>
                                        <a:pt x="89040" y="114706"/>
                                        <a:pt x="57366" y="114706"/>
                                      </a:cubicBezTo>
                                      <a:cubicBezTo>
                                        <a:pt x="25680" y="114706"/>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83.35pt;margin-top:57pt;height:9.05pt;width:9.05pt;z-index:-251657216;mso-width-relative:page;mso-height-relative:page;" coordsize="114719,114706" o:gfxdata="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ec5mGNkAAAALAQAADwAAAAAAAAABACAAAAAiAAAAZHJz&#10;L2Rvd25yZXYueG1sUEsBAhQAFAAAAAgAh07iQIyLG1CuAgAA9wYAAA4AAAAAAAAAAQAgAAAAKAEA&#10;AGRycy9lMm9Eb2MueG1sUEsFBgAAAAAGAAYAWQEAAEgGAAAAAA==&#10;">
                      <o:lock v:ext="edit" aspectratio="f"/>
                      <v:shape id="Shape 23025" o:spid="_x0000_s1026" o:spt="100" style="position:absolute;left:0;top:0;height:114706;width:114719;" fillcolor="#E52237" filled="t" stroked="f" coordsize="114719,114706" o:gfxdata="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S1ELK5AAAA2wAA&#10;AA8AAAAAAAAAAQAgAAAAIgAAAGRycy9kb3ducmV2LnhtbFBLAQIUABQAAAAIAIdO4kAzLwWeOwAA&#10;ADkAAAAQAAAAAAAAAAEAIAAAAAgBAABkcnMvc2hhcGV4bWwueG1sUEsFBgAAAAAGAAYAWwEAALID&#10;AAAAAA==&#10;" path="m57366,0c89040,0,114719,25679,114719,57353c114719,89027,89040,114706,57366,114706c25680,114706,0,89027,0,57353c0,25679,25680,0,57366,0xe">
                        <v:fill on="t" focussize="0,0"/>
                        <v:stroke on="f" weight="0pt" miterlimit="1" joinstyle="miter"/>
                        <v:imagedata o:title=""/>
                        <o:lock v:ext="edit" aspectratio="f"/>
                      </v:shape>
                    </v:group>
                  </w:pict>
                </mc:Fallback>
              </mc:AlternateContent>
            </w:r>
            <w:r>
              <w:t xml:space="preserve">First, make sure that the child gets an adequate portion of food in line with their age to ensure growth and provision of proper nutrition.  </w:t>
            </w:r>
          </w:p>
          <w:p w14:paraId="521E1C33">
            <w:pPr>
              <w:numPr>
                <w:ilvl w:val="0"/>
                <w:numId w:val="7"/>
              </w:numPr>
              <w:spacing w:after="31" w:line="276" w:lineRule="auto"/>
              <w:ind w:left="351" w:right="20" w:hanging="284"/>
              <w:jc w:val="left"/>
            </w:pPr>
            <w:r>
              <w:t xml:space="preserve">Avoid practices such as children not eating eggs, which may predispose them to malnutrition. </w:t>
            </w:r>
          </w:p>
          <w:p w14:paraId="49EC7745">
            <w:pPr>
              <w:numPr>
                <w:ilvl w:val="0"/>
                <w:numId w:val="7"/>
              </w:numPr>
              <w:spacing w:after="0" w:line="276" w:lineRule="auto"/>
              <w:ind w:left="351" w:right="20" w:hanging="284"/>
              <w:jc w:val="left"/>
            </w:pPr>
            <w:r>
              <w:t xml:space="preserve">Give alternatives instead of eggs, such as milk, </w:t>
            </w:r>
            <w:r>
              <w:rPr>
                <w:color w:val="000000" w:themeColor="text1"/>
                <w14:textFill>
                  <w14:solidFill>
                    <w14:schemeClr w14:val="tx1"/>
                  </w14:solidFill>
                </w14:textFill>
              </w:rPr>
              <w:t xml:space="preserve">when the caregiver prefers to adhere to the practice. </w:t>
            </w:r>
            <w:r>
              <w:t>Giving the</w:t>
            </w:r>
            <w:r>
              <w:rPr>
                <w:color w:val="00B0F0"/>
              </w:rPr>
              <w:t xml:space="preserve"> </w:t>
            </w:r>
            <w:r>
              <w:t xml:space="preserve">child eggs or an alternative as part of their meal ensures the growth and provision of proteins. </w:t>
            </w:r>
          </w:p>
        </w:tc>
      </w:tr>
    </w:tbl>
    <w:p w14:paraId="74294F13"/>
    <w:p w14:paraId="066D1F0B"/>
    <w:p w14:paraId="5123D727"/>
    <w:p w14:paraId="22BF96FA"/>
    <w:p w14:paraId="02627184"/>
    <w:p w14:paraId="0F822FDA"/>
    <w:tbl>
      <w:tblPr>
        <w:tblStyle w:val="5"/>
        <w:tblW w:w="5000" w:type="pct"/>
        <w:tblInd w:w="0" w:type="dxa"/>
        <w:tblLayout w:type="autofit"/>
        <w:tblCellMar>
          <w:top w:w="25" w:type="dxa"/>
          <w:left w:w="107" w:type="dxa"/>
          <w:bottom w:w="0" w:type="dxa"/>
          <w:right w:w="45" w:type="dxa"/>
        </w:tblCellMar>
      </w:tblPr>
      <w:tblGrid>
        <w:gridCol w:w="3903"/>
        <w:gridCol w:w="4656"/>
        <w:gridCol w:w="5551"/>
      </w:tblGrid>
      <w:tr w14:paraId="0037258D">
        <w:tblPrEx>
          <w:tblCellMar>
            <w:top w:w="25" w:type="dxa"/>
            <w:left w:w="107" w:type="dxa"/>
            <w:bottom w:w="0" w:type="dxa"/>
            <w:right w:w="45" w:type="dxa"/>
          </w:tblCellMar>
        </w:tblPrEx>
        <w:trPr>
          <w:trHeight w:val="283" w:hRule="atLeast"/>
        </w:trPr>
        <w:tc>
          <w:tcPr>
            <w:tcW w:w="1383" w:type="pct"/>
            <w:tcBorders>
              <w:top w:val="single" w:color="000000" w:sz="4" w:space="0"/>
              <w:left w:val="single" w:color="000000" w:sz="4" w:space="0"/>
              <w:bottom w:val="single" w:color="000000" w:sz="4" w:space="0"/>
              <w:right w:val="single" w:color="000000" w:sz="4" w:space="0"/>
            </w:tcBorders>
            <w:shd w:val="clear" w:color="auto" w:fill="D7F1F5"/>
          </w:tcPr>
          <w:p w14:paraId="299A5524">
            <w:pPr>
              <w:spacing w:after="0" w:line="256" w:lineRule="auto"/>
              <w:ind w:left="0" w:firstLine="0"/>
              <w:jc w:val="left"/>
            </w:pPr>
            <w:r>
              <w:rPr>
                <w:b/>
                <w:sz w:val="24"/>
              </w:rPr>
              <w:t xml:space="preserve">Guideline </w:t>
            </w:r>
          </w:p>
        </w:tc>
        <w:tc>
          <w:tcPr>
            <w:tcW w:w="1650" w:type="pct"/>
            <w:tcBorders>
              <w:top w:val="single" w:color="000000" w:sz="4" w:space="0"/>
              <w:left w:val="single" w:color="000000" w:sz="4" w:space="0"/>
              <w:bottom w:val="single" w:color="000000" w:sz="4" w:space="0"/>
              <w:right w:val="single" w:color="000000" w:sz="4" w:space="0"/>
            </w:tcBorders>
            <w:shd w:val="clear" w:color="auto" w:fill="D7F1F5"/>
          </w:tcPr>
          <w:p w14:paraId="40390D6D">
            <w:pPr>
              <w:spacing w:after="0" w:line="256" w:lineRule="auto"/>
              <w:ind w:left="1" w:firstLine="0"/>
              <w:jc w:val="left"/>
            </w:pPr>
            <w:r>
              <w:rPr>
                <w:b/>
                <w:sz w:val="24"/>
              </w:rPr>
              <w:t xml:space="preserve">Rationale </w:t>
            </w:r>
          </w:p>
        </w:tc>
        <w:tc>
          <w:tcPr>
            <w:tcW w:w="1967" w:type="pct"/>
            <w:tcBorders>
              <w:top w:val="single" w:color="000000" w:sz="4" w:space="0"/>
              <w:left w:val="single" w:color="000000" w:sz="4" w:space="0"/>
              <w:bottom w:val="single" w:color="000000" w:sz="4" w:space="0"/>
              <w:right w:val="single" w:color="000000" w:sz="4" w:space="0"/>
            </w:tcBorders>
            <w:shd w:val="clear" w:color="auto" w:fill="D7F1F5"/>
          </w:tcPr>
          <w:p w14:paraId="76A3189C">
            <w:pPr>
              <w:spacing w:after="0" w:line="256" w:lineRule="auto"/>
              <w:ind w:left="1" w:firstLine="0"/>
              <w:jc w:val="left"/>
            </w:pPr>
            <w:r>
              <w:rPr>
                <w:b/>
                <w:sz w:val="24"/>
              </w:rPr>
              <w:t xml:space="preserve">Actions </w:t>
            </w:r>
          </w:p>
        </w:tc>
      </w:tr>
      <w:tr w14:paraId="29BAF26D">
        <w:tblPrEx>
          <w:tblCellMar>
            <w:top w:w="25" w:type="dxa"/>
            <w:left w:w="107" w:type="dxa"/>
            <w:bottom w:w="0" w:type="dxa"/>
            <w:right w:w="45" w:type="dxa"/>
          </w:tblCellMar>
        </w:tblPrEx>
        <w:trPr>
          <w:trHeight w:val="3248" w:hRule="atLeast"/>
        </w:trPr>
        <w:tc>
          <w:tcPr>
            <w:tcW w:w="1383" w:type="pct"/>
            <w:tcBorders>
              <w:top w:val="single" w:color="000000" w:sz="4" w:space="0"/>
              <w:left w:val="single" w:color="000000" w:sz="4" w:space="0"/>
              <w:bottom w:val="single" w:color="000000" w:sz="4" w:space="0"/>
              <w:right w:val="single" w:color="000000" w:sz="4" w:space="0"/>
            </w:tcBorders>
          </w:tcPr>
          <w:p w14:paraId="24B72418">
            <w:pPr>
              <w:spacing w:after="103" w:line="256" w:lineRule="auto"/>
              <w:ind w:left="0" w:firstLine="0"/>
              <w:jc w:val="left"/>
              <w:rPr>
                <w:color w:val="000000" w:themeColor="text1"/>
                <w14:textFill>
                  <w14:solidFill>
                    <w14:schemeClr w14:val="tx1"/>
                  </w14:solidFill>
                </w14:textFill>
              </w:rPr>
            </w:pPr>
            <w:r>
              <w:rPr>
                <w:color w:val="000000" w:themeColor="text1"/>
                <w:sz w:val="10"/>
                <w14:textFill>
                  <w14:solidFill>
                    <w14:schemeClr w14:val="tx1"/>
                  </w14:solidFill>
                </w14:textFill>
              </w:rPr>
              <w:t xml:space="preserve"> </w:t>
            </w:r>
            <w:r>
              <w:rPr>
                <w:b/>
                <w:color w:val="000000" w:themeColor="text1"/>
                <w14:textFill>
                  <w14:solidFill>
                    <w14:schemeClr w14:val="tx1"/>
                  </w14:solidFill>
                </w14:textFill>
              </w:rPr>
              <w:t xml:space="preserve">Guideline 7: </w:t>
            </w:r>
          </w:p>
          <w:p w14:paraId="6EB6FC34">
            <w:pPr>
              <w:spacing w:after="0" w:line="276" w:lineRule="auto"/>
              <w:ind w:left="0" w:firstLine="0"/>
              <w:rPr>
                <w:color w:val="000000" w:themeColor="text1"/>
                <w14:textFill>
                  <w14:solidFill>
                    <w14:schemeClr w14:val="tx1"/>
                  </w14:solidFill>
                </w14:textFill>
              </w:rPr>
            </w:pPr>
            <w:r>
              <w:rPr>
                <w:color w:val="000000" w:themeColor="text1"/>
                <w14:textFill>
                  <w14:solidFill>
                    <w14:schemeClr w14:val="tx1"/>
                  </w14:solidFill>
                </w14:textFill>
              </w:rPr>
              <w:t xml:space="preserve">Elimination of non-nutritious foods and drinks from the child’s diet. </w:t>
            </w:r>
          </w:p>
        </w:tc>
        <w:tc>
          <w:tcPr>
            <w:tcW w:w="1650" w:type="pct"/>
            <w:tcBorders>
              <w:top w:val="single" w:color="000000" w:sz="4" w:space="0"/>
              <w:left w:val="single" w:color="000000" w:sz="4" w:space="0"/>
              <w:bottom w:val="single" w:color="000000" w:sz="4" w:space="0"/>
              <w:right w:val="single" w:color="000000" w:sz="4" w:space="0"/>
            </w:tcBorders>
          </w:tcPr>
          <w:p w14:paraId="72702E63">
            <w:pPr>
              <w:spacing w:after="160" w:line="256" w:lineRule="auto"/>
              <w:ind w:left="1" w:firstLine="0"/>
              <w:jc w:val="left"/>
              <w:rPr>
                <w:color w:val="000000" w:themeColor="text1"/>
                <w14:textFill>
                  <w14:solidFill>
                    <w14:schemeClr w14:val="tx1"/>
                  </w14:solidFill>
                </w14:textFill>
              </w:rPr>
            </w:pPr>
            <w:r>
              <w:rPr>
                <w:color w:val="000000" w:themeColor="text1"/>
                <w:sz w:val="10"/>
                <w14:textFill>
                  <w14:solidFill>
                    <w14:schemeClr w14:val="tx1"/>
                  </w14:solidFill>
                </w14:textFill>
              </w:rPr>
              <w:t xml:space="preserve"> </w:t>
            </w:r>
          </w:p>
          <w:p w14:paraId="0F0D886D">
            <w:pPr>
              <w:spacing w:after="0" w:line="276" w:lineRule="auto"/>
              <w:ind w:left="1" w:firstLine="0"/>
              <w:jc w:val="left"/>
              <w:rPr>
                <w:color w:val="000000" w:themeColor="text1"/>
                <w14:textFill>
                  <w14:solidFill>
                    <w14:schemeClr w14:val="tx1"/>
                  </w14:solidFill>
                </w14:textFill>
              </w:rPr>
            </w:pPr>
            <w:r>
              <w:rPr>
                <w:color w:val="000000" w:themeColor="text1"/>
                <w14:textFill>
                  <w14:solidFill>
                    <w14:schemeClr w14:val="tx1"/>
                  </w14:solidFill>
                </w14:textFill>
              </w:rPr>
              <w:t xml:space="preserve">Non-nutritious foods should be limited in a child’s diet. This is because they can predispose a child to malnutrition.  </w:t>
            </w:r>
          </w:p>
          <w:p w14:paraId="2A355AEF">
            <w:pPr>
              <w:spacing w:after="0" w:line="276" w:lineRule="auto"/>
              <w:ind w:left="1" w:firstLine="0"/>
              <w:jc w:val="left"/>
              <w:rPr>
                <w:color w:val="000000" w:themeColor="text1"/>
                <w14:textFill>
                  <w14:solidFill>
                    <w14:schemeClr w14:val="tx1"/>
                  </w14:solidFill>
                </w14:textFill>
              </w:rPr>
            </w:pPr>
            <w:r>
              <w:rPr>
                <w:color w:val="000000" w:themeColor="text1"/>
                <w14:textFill>
                  <w14:solidFill>
                    <w14:schemeClr w14:val="tx1"/>
                  </w14:solidFill>
                </w14:textFill>
              </w:rPr>
              <w:t xml:space="preserve">Non-nutritious foods and drinks can also negatively alter a child’s preference for healthy foods, leading to malnutrition. </w:t>
            </w:r>
          </w:p>
        </w:tc>
        <w:tc>
          <w:tcPr>
            <w:tcW w:w="1967" w:type="pct"/>
            <w:tcBorders>
              <w:top w:val="single" w:color="000000" w:sz="4" w:space="0"/>
              <w:left w:val="single" w:color="000000" w:sz="4" w:space="0"/>
              <w:bottom w:val="single" w:color="000000" w:sz="4" w:space="0"/>
              <w:right w:val="single" w:color="000000" w:sz="4" w:space="0"/>
            </w:tcBorders>
          </w:tcPr>
          <w:p w14:paraId="7F7A9299">
            <w:pPr>
              <w:spacing w:after="160" w:line="256" w:lineRule="auto"/>
              <w:ind w:left="1" w:firstLine="0"/>
              <w:jc w:val="left"/>
              <w:rPr>
                <w:color w:val="000000" w:themeColor="text1"/>
                <w14:textFill>
                  <w14:solidFill>
                    <w14:schemeClr w14:val="tx1"/>
                  </w14:solidFill>
                </w14:textFill>
              </w:rPr>
            </w:pPr>
            <w:r>
              <w:rPr>
                <w:color w:val="000000" w:themeColor="text1"/>
                <w:sz w:val="10"/>
                <w14:textFill>
                  <w14:solidFill>
                    <w14:schemeClr w14:val="tx1"/>
                  </w14:solidFill>
                </w14:textFill>
              </w:rPr>
              <w:t xml:space="preserve"> </w:t>
            </w:r>
            <w:r>
              <w:rPr>
                <w:b/>
                <w:color w:val="000000" w:themeColor="text1"/>
                <w14:textFill>
                  <w14:solidFill>
                    <w14:schemeClr w14:val="tx1"/>
                  </w14:solidFill>
                </w14:textFill>
              </w:rPr>
              <w:t xml:space="preserve">Caregiver:  </w:t>
            </w:r>
          </w:p>
          <w:p w14:paraId="370F43C4">
            <w:pPr>
              <w:numPr>
                <w:ilvl w:val="0"/>
                <w:numId w:val="8"/>
              </w:numPr>
              <w:spacing w:after="8" w:line="276" w:lineRule="auto"/>
              <w:ind w:left="363" w:right="28" w:hanging="360"/>
              <w:jc w:val="left"/>
              <w:rPr>
                <w:color w:val="000000" w:themeColor="text1"/>
                <w14:textFill>
                  <w14:solidFill>
                    <w14:schemeClr w14:val="tx1"/>
                  </w14:solidFill>
                </w14:textFill>
              </w:rPr>
            </w:pPr>
            <w:r>
              <w:rPr>
                <w:color w:val="000000" w:themeColor="text1"/>
                <w14:textFill>
                  <w14:solidFill>
                    <w14:schemeClr w14:val="tx1"/>
                  </w14:solidFill>
                </w14:textFill>
              </w:rPr>
              <w:t xml:space="preserve">Avoid giving children non-nutritious foods such as “jiggies, ama zepi, and maputi.”  </w:t>
            </w:r>
          </w:p>
          <w:p w14:paraId="3EFAC20D">
            <w:pPr>
              <w:numPr>
                <w:ilvl w:val="0"/>
                <w:numId w:val="8"/>
              </w:numPr>
              <w:spacing w:after="0" w:line="276" w:lineRule="auto"/>
              <w:ind w:left="363" w:right="28" w:hanging="360"/>
              <w:jc w:val="left"/>
              <w:rPr>
                <w:color w:val="000000" w:themeColor="text1"/>
                <w14:textFill>
                  <w14:solidFill>
                    <w14:schemeClr w14:val="tx1"/>
                  </w14:solidFill>
                </w14:textFill>
              </w:rPr>
            </w:pPr>
            <w:r>
              <w:rPr>
                <w:color w:val="000000" w:themeColor="text1"/>
                <w14:textFill>
                  <w14:solidFill>
                    <w14:schemeClr w14:val="tx1"/>
                  </w14:solidFill>
                </w14:textFill>
              </w:rPr>
              <w:t xml:space="preserve">Avoid foods of high sugar content, such as “freezits” (coloured water mixed with lots of sugar that are then sold in frozen sachets), fizzy drinks like jolly juice and low-calorie “Maheu” with lots of sugar. </w:t>
            </w:r>
          </w:p>
        </w:tc>
      </w:tr>
      <w:tr w14:paraId="45FA56E5">
        <w:tblPrEx>
          <w:tblCellMar>
            <w:top w:w="25" w:type="dxa"/>
            <w:left w:w="107" w:type="dxa"/>
            <w:bottom w:w="0" w:type="dxa"/>
            <w:right w:w="45" w:type="dxa"/>
          </w:tblCellMar>
        </w:tblPrEx>
        <w:trPr>
          <w:trHeight w:val="4416" w:hRule="atLeast"/>
        </w:trPr>
        <w:tc>
          <w:tcPr>
            <w:tcW w:w="1383" w:type="pct"/>
            <w:tcBorders>
              <w:top w:val="single" w:color="000000" w:sz="4" w:space="0"/>
              <w:left w:val="single" w:color="000000" w:sz="4" w:space="0"/>
              <w:bottom w:val="single" w:color="000000" w:sz="4" w:space="0"/>
              <w:right w:val="single" w:color="000000" w:sz="4" w:space="0"/>
            </w:tcBorders>
          </w:tcPr>
          <w:p w14:paraId="6178C406">
            <w:pPr>
              <w:spacing w:after="103" w:line="256" w:lineRule="auto"/>
              <w:ind w:left="0" w:firstLine="0"/>
              <w:jc w:val="left"/>
              <w:rPr>
                <w:color w:val="000000" w:themeColor="text1"/>
                <w14:textFill>
                  <w14:solidFill>
                    <w14:schemeClr w14:val="tx1"/>
                  </w14:solidFill>
                </w14:textFill>
              </w:rPr>
            </w:pPr>
            <w:r>
              <w:rPr>
                <w:color w:val="000000" w:themeColor="text1"/>
                <w:sz w:val="10"/>
                <w14:textFill>
                  <w14:solidFill>
                    <w14:schemeClr w14:val="tx1"/>
                  </w14:solidFill>
                </w14:textFill>
              </w:rPr>
              <w:t xml:space="preserve"> </w:t>
            </w:r>
            <w:r>
              <w:rPr>
                <w:b/>
                <w:color w:val="000000" w:themeColor="text1"/>
                <w14:textFill>
                  <w14:solidFill>
                    <w14:schemeClr w14:val="tx1"/>
                  </w14:solidFill>
                </w14:textFill>
              </w:rPr>
              <w:t xml:space="preserve">Guideline 8: </w:t>
            </w:r>
          </w:p>
          <w:p w14:paraId="353A06C6">
            <w:pPr>
              <w:spacing w:after="0" w:line="276" w:lineRule="auto"/>
              <w:ind w:left="0" w:firstLine="0"/>
              <w:jc w:val="left"/>
              <w:rPr>
                <w:color w:val="000000" w:themeColor="text1"/>
                <w14:textFill>
                  <w14:solidFill>
                    <w14:schemeClr w14:val="tx1"/>
                  </w14:solidFill>
                </w14:textFill>
              </w:rPr>
            </w:pPr>
            <w:r>
              <w:rPr>
                <w:color w:val="000000" w:themeColor="text1"/>
                <w14:textFill>
                  <w14:solidFill>
                    <w14:schemeClr w14:val="tx1"/>
                  </w14:solidFill>
                </w14:textFill>
              </w:rPr>
              <w:t xml:space="preserve">Healthy drinks are given after main meals as food and snacks. </w:t>
            </w:r>
          </w:p>
        </w:tc>
        <w:tc>
          <w:tcPr>
            <w:tcW w:w="1650" w:type="pct"/>
            <w:tcBorders>
              <w:top w:val="single" w:color="000000" w:sz="4" w:space="0"/>
              <w:left w:val="single" w:color="000000" w:sz="4" w:space="0"/>
              <w:bottom w:val="single" w:color="000000" w:sz="4" w:space="0"/>
              <w:right w:val="single" w:color="000000" w:sz="4" w:space="0"/>
            </w:tcBorders>
          </w:tcPr>
          <w:p w14:paraId="24D95B78">
            <w:pPr>
              <w:spacing w:after="0" w:line="256" w:lineRule="auto"/>
              <w:ind w:left="1" w:firstLine="0"/>
              <w:jc w:val="left"/>
              <w:rPr>
                <w:color w:val="000000" w:themeColor="text1"/>
                <w14:textFill>
                  <w14:solidFill>
                    <w14:schemeClr w14:val="tx1"/>
                  </w14:solidFill>
                </w14:textFill>
              </w:rPr>
            </w:pPr>
            <w:r>
              <w:rPr>
                <w:color w:val="000000" w:themeColor="text1"/>
                <w:sz w:val="10"/>
                <w14:textFill>
                  <w14:solidFill>
                    <w14:schemeClr w14:val="tx1"/>
                  </w14:solidFill>
                </w14:textFill>
              </w:rPr>
              <w:t xml:space="preserve"> </w:t>
            </w:r>
          </w:p>
          <w:p w14:paraId="3BE51469">
            <w:pPr>
              <w:spacing w:after="0" w:line="276" w:lineRule="auto"/>
              <w:ind w:left="1" w:right="60" w:firstLine="0"/>
              <w:rPr>
                <w:color w:val="000000" w:themeColor="text1"/>
                <w14:textFill>
                  <w14:solidFill>
                    <w14:schemeClr w14:val="tx1"/>
                  </w14:solidFill>
                </w14:textFill>
              </w:rPr>
            </w:pPr>
            <w:r>
              <w:rPr>
                <w:color w:val="000000" w:themeColor="text1"/>
                <w14:textFill>
                  <w14:solidFill>
                    <w14:schemeClr w14:val="tx1"/>
                  </w14:solidFill>
                </w14:textFill>
              </w:rPr>
              <w:t xml:space="preserve">Healthy drinks such as water and other nutritious beverages like Amarula fruit milkshakes are nutritious and help shape children's eating behaviours. </w:t>
            </w:r>
          </w:p>
          <w:p w14:paraId="0ED2DD3F">
            <w:pPr>
              <w:spacing w:after="0" w:line="276" w:lineRule="auto"/>
              <w:ind w:left="1" w:right="60" w:firstLine="0"/>
              <w:rPr>
                <w:color w:val="000000" w:themeColor="text1"/>
                <w14:textFill>
                  <w14:solidFill>
                    <w14:schemeClr w14:val="tx1"/>
                  </w14:solidFill>
                </w14:textFill>
              </w:rPr>
            </w:pPr>
            <w:r>
              <w:rPr>
                <w:color w:val="000000" w:themeColor="text1"/>
                <w14:textFill>
                  <w14:solidFill>
                    <w14:schemeClr w14:val="tx1"/>
                  </w14:solidFill>
                </w14:textFill>
              </w:rPr>
              <w:t>Snacks with high sugar and sodium content predispose a child to developing strong salt and sugar preferences later in life. They can also cause diarrhoea, which slows a child's growth and development. Snacks should come from all food groups that constitute a balanced diet.</w:t>
            </w:r>
            <w:r>
              <w:rPr>
                <w:rFonts w:ascii="Calibri" w:hAnsi="Calibri" w:eastAsia="Calibri" w:cs="Calibri"/>
                <w:color w:val="000000" w:themeColor="text1"/>
                <w14:textFill>
                  <w14:solidFill>
                    <w14:schemeClr w14:val="tx1"/>
                  </w14:solidFill>
                </w14:textFill>
              </w:rPr>
              <w:t xml:space="preserve"> </w:t>
            </w:r>
          </w:p>
        </w:tc>
        <w:tc>
          <w:tcPr>
            <w:tcW w:w="1967" w:type="pct"/>
            <w:tcBorders>
              <w:top w:val="single" w:color="000000" w:sz="4" w:space="0"/>
              <w:left w:val="single" w:color="000000" w:sz="4" w:space="0"/>
              <w:bottom w:val="single" w:color="000000" w:sz="4" w:space="0"/>
              <w:right w:val="single" w:color="000000" w:sz="4" w:space="0"/>
            </w:tcBorders>
          </w:tcPr>
          <w:p w14:paraId="380E81F6">
            <w:pPr>
              <w:spacing w:after="0" w:line="256" w:lineRule="auto"/>
              <w:ind w:left="1" w:firstLine="0"/>
              <w:jc w:val="left"/>
              <w:rPr>
                <w:color w:val="000000" w:themeColor="text1"/>
                <w14:textFill>
                  <w14:solidFill>
                    <w14:schemeClr w14:val="tx1"/>
                  </w14:solidFill>
                </w14:textFill>
              </w:rPr>
            </w:pPr>
            <w:r>
              <w:rPr>
                <w:b/>
                <w:color w:val="000000" w:themeColor="text1"/>
                <w:sz w:val="10"/>
                <w14:textFill>
                  <w14:solidFill>
                    <w14:schemeClr w14:val="tx1"/>
                  </w14:solidFill>
                </w14:textFill>
              </w:rPr>
              <w:t xml:space="preserve"> </w:t>
            </w:r>
            <w:r>
              <w:rPr>
                <w:b/>
                <w:color w:val="000000" w:themeColor="text1"/>
                <w14:textFill>
                  <w14:solidFill>
                    <w14:schemeClr w14:val="tx1"/>
                  </w14:solidFill>
                </w14:textFill>
              </w:rPr>
              <w:t xml:space="preserve">Caregiver: </w:t>
            </w:r>
          </w:p>
          <w:p w14:paraId="11C76DDE">
            <w:pPr>
              <w:numPr>
                <w:ilvl w:val="0"/>
                <w:numId w:val="9"/>
              </w:numPr>
              <w:spacing w:after="0" w:line="276" w:lineRule="auto"/>
              <w:ind w:left="363" w:hanging="363"/>
              <w:jc w:val="left"/>
              <w:rPr>
                <w:color w:val="000000" w:themeColor="text1"/>
                <w14:textFill>
                  <w14:solidFill>
                    <w14:schemeClr w14:val="tx1"/>
                  </w14:solidFill>
                </w14:textFill>
              </w:rPr>
            </w:pPr>
            <w:r>
              <w:rPr>
                <w:color w:val="000000" w:themeColor="text1"/>
                <w14:textFill>
                  <w14:solidFill>
                    <w14:schemeClr w14:val="tx1"/>
                  </w14:solidFill>
                </w14:textFill>
              </w:rPr>
              <w:t xml:space="preserve">Parents should provide their children with healthy drinks after meals, such as water, as it quenches thirst and is vital for nutrition and body fluids.  </w:t>
            </w:r>
          </w:p>
          <w:p w14:paraId="057390A1">
            <w:pPr>
              <w:numPr>
                <w:ilvl w:val="0"/>
                <w:numId w:val="9"/>
              </w:numPr>
              <w:spacing w:after="0" w:line="276" w:lineRule="auto"/>
              <w:ind w:left="363" w:hanging="363"/>
              <w:jc w:val="left"/>
              <w:rPr>
                <w:color w:val="000000" w:themeColor="text1"/>
                <w14:textFill>
                  <w14:solidFill>
                    <w14:schemeClr w14:val="tx1"/>
                  </w14:solidFill>
                </w14:textFill>
              </w:rPr>
            </w:pPr>
            <w:r>
              <w:rPr>
                <w:color w:val="000000" w:themeColor="text1"/>
                <w14:textFill>
                  <w14:solidFill>
                    <w14:schemeClr w14:val="tx1"/>
                  </w14:solidFill>
                </w14:textFill>
              </w:rPr>
              <w:t xml:space="preserve">Avoid adding sugar to milk. </w:t>
            </w:r>
          </w:p>
          <w:p w14:paraId="1C500892">
            <w:pPr>
              <w:numPr>
                <w:ilvl w:val="0"/>
                <w:numId w:val="9"/>
              </w:numPr>
              <w:spacing w:after="0" w:line="276" w:lineRule="auto"/>
              <w:ind w:left="363" w:hanging="363"/>
              <w:jc w:val="left"/>
              <w:rPr>
                <w:color w:val="000000" w:themeColor="text1"/>
                <w14:textFill>
                  <w14:solidFill>
                    <w14:schemeClr w14:val="tx1"/>
                  </w14:solidFill>
                </w14:textFill>
              </w:rPr>
            </w:pPr>
            <w:r>
              <w:rPr>
                <w:color w:val="000000" w:themeColor="text1"/>
                <w14:textFill>
                  <w14:solidFill>
                    <w14:schemeClr w14:val="tx1"/>
                  </w14:solidFill>
                </w14:textFill>
              </w:rPr>
              <w:t xml:space="preserve">If available, offer healthy fruit juices such as watermelon and orange juice to enhance food preferences and taste. </w:t>
            </w:r>
          </w:p>
          <w:p w14:paraId="51955A12">
            <w:pPr>
              <w:numPr>
                <w:ilvl w:val="0"/>
                <w:numId w:val="9"/>
              </w:numPr>
              <w:spacing w:after="0" w:line="276" w:lineRule="auto"/>
              <w:ind w:left="363" w:hanging="363"/>
              <w:jc w:val="left"/>
              <w:rPr>
                <w:color w:val="000000" w:themeColor="text1"/>
                <w14:textFill>
                  <w14:solidFill>
                    <w14:schemeClr w14:val="tx1"/>
                  </w14:solidFill>
                </w14:textFill>
              </w:rPr>
            </w:pPr>
            <w:r>
              <w:rPr>
                <w:color w:val="000000" w:themeColor="text1"/>
                <w14:textFill>
                  <w14:solidFill>
                    <w14:schemeClr w14:val="tx1"/>
                  </w14:solidFill>
                </w14:textFill>
              </w:rPr>
              <w:t>Avoid sugary beverages like Coca-Cola, “Miranda, and jolly juice.”</w:t>
            </w:r>
            <w:r>
              <w:rPr>
                <w:rFonts w:ascii="Calibri" w:hAnsi="Calibri" w:eastAsia="Calibri" w:cs="Calibri"/>
                <w:color w:val="000000" w:themeColor="text1"/>
                <w14:textFill>
                  <w14:solidFill>
                    <w14:schemeClr w14:val="tx1"/>
                  </w14:solidFill>
                </w14:textFill>
              </w:rPr>
              <w:t xml:space="preserve"> </w:t>
            </w:r>
          </w:p>
        </w:tc>
      </w:tr>
    </w:tbl>
    <w:p w14:paraId="3714C12C">
      <w:pPr>
        <w:spacing w:after="0" w:line="256" w:lineRule="auto"/>
        <w:ind w:left="0" w:firstLine="0"/>
        <w:rPr>
          <w:rFonts w:ascii="Calibri" w:hAnsi="Calibri" w:eastAsia="Calibri" w:cs="Calibri"/>
        </w:rPr>
      </w:pPr>
      <w:r>
        <w:rPr>
          <w:rFonts w:ascii="Calibri" w:hAnsi="Calibri" w:eastAsia="Calibri" w:cs="Calibri"/>
        </w:rPr>
        <w:t xml:space="preserve"> </w:t>
      </w:r>
      <w:r>
        <w:rPr>
          <w:rFonts w:ascii="Calibri" w:hAnsi="Calibri" w:eastAsia="Calibri" w:cs="Calibri"/>
        </w:rPr>
        <w:tab/>
      </w:r>
      <w:r>
        <w:rPr>
          <w:rFonts w:ascii="Calibri" w:hAnsi="Calibri" w:eastAsia="Calibri" w:cs="Calibri"/>
        </w:rPr>
        <w:t xml:space="preserve"> </w:t>
      </w:r>
    </w:p>
    <w:p w14:paraId="1F3B48A2">
      <w:pPr>
        <w:spacing w:after="0" w:line="256" w:lineRule="auto"/>
        <w:ind w:left="0" w:firstLine="0"/>
      </w:pPr>
    </w:p>
    <w:p w14:paraId="00A450F6">
      <w:pPr>
        <w:spacing w:after="0" w:line="256" w:lineRule="auto"/>
        <w:ind w:left="0" w:firstLine="0"/>
      </w:pPr>
    </w:p>
    <w:tbl>
      <w:tblPr>
        <w:tblStyle w:val="5"/>
        <w:tblW w:w="4996" w:type="pct"/>
        <w:tblInd w:w="5" w:type="dxa"/>
        <w:tblLayout w:type="autofit"/>
        <w:tblCellMar>
          <w:top w:w="0" w:type="dxa"/>
          <w:left w:w="0" w:type="dxa"/>
          <w:bottom w:w="0" w:type="dxa"/>
          <w:right w:w="0" w:type="dxa"/>
        </w:tblCellMar>
      </w:tblPr>
      <w:tblGrid>
        <w:gridCol w:w="3860"/>
        <w:gridCol w:w="4606"/>
        <w:gridCol w:w="5491"/>
      </w:tblGrid>
      <w:tr w14:paraId="414BDD89">
        <w:tblPrEx>
          <w:tblCellMar>
            <w:top w:w="0" w:type="dxa"/>
            <w:left w:w="0" w:type="dxa"/>
            <w:bottom w:w="0" w:type="dxa"/>
            <w:right w:w="0" w:type="dxa"/>
          </w:tblCellMar>
        </w:tblPrEx>
        <w:trPr>
          <w:trHeight w:val="283" w:hRule="atLeast"/>
        </w:trPr>
        <w:tc>
          <w:tcPr>
            <w:tcW w:w="1383" w:type="pct"/>
            <w:tcBorders>
              <w:top w:val="single" w:color="auto" w:sz="4" w:space="0"/>
              <w:left w:val="single" w:color="auto" w:sz="4" w:space="0"/>
              <w:bottom w:val="single" w:color="auto" w:sz="4" w:space="0"/>
              <w:right w:val="single" w:color="auto" w:sz="4" w:space="0"/>
            </w:tcBorders>
            <w:shd w:val="clear" w:color="auto" w:fill="CCFFFF"/>
          </w:tcPr>
          <w:p w14:paraId="5DDEC603">
            <w:pPr>
              <w:spacing w:after="0" w:line="256" w:lineRule="auto"/>
              <w:ind w:left="0" w:firstLine="0"/>
              <w:jc w:val="left"/>
            </w:pPr>
            <w:r>
              <w:rPr>
                <w:b/>
                <w:sz w:val="24"/>
              </w:rPr>
              <w:t xml:space="preserve">Guideline </w:t>
            </w:r>
          </w:p>
        </w:tc>
        <w:tc>
          <w:tcPr>
            <w:tcW w:w="1650" w:type="pct"/>
            <w:tcBorders>
              <w:top w:val="single" w:color="auto" w:sz="4" w:space="0"/>
              <w:left w:val="single" w:color="auto" w:sz="4" w:space="0"/>
              <w:bottom w:val="single" w:color="auto" w:sz="4" w:space="0"/>
              <w:right w:val="single" w:color="auto" w:sz="4" w:space="0"/>
            </w:tcBorders>
            <w:shd w:val="clear" w:color="auto" w:fill="CCFFFF"/>
          </w:tcPr>
          <w:p w14:paraId="660C87A4">
            <w:pPr>
              <w:spacing w:after="0" w:line="256" w:lineRule="auto"/>
              <w:ind w:left="1" w:firstLine="0"/>
              <w:jc w:val="left"/>
            </w:pPr>
            <w:r>
              <w:rPr>
                <w:b/>
                <w:sz w:val="24"/>
              </w:rPr>
              <w:t xml:space="preserve">Rationale </w:t>
            </w:r>
          </w:p>
        </w:tc>
        <w:tc>
          <w:tcPr>
            <w:tcW w:w="1967" w:type="pct"/>
            <w:tcBorders>
              <w:top w:val="single" w:color="auto" w:sz="4" w:space="0"/>
              <w:left w:val="single" w:color="auto" w:sz="4" w:space="0"/>
              <w:bottom w:val="single" w:color="auto" w:sz="4" w:space="0"/>
              <w:right w:val="single" w:color="auto" w:sz="4" w:space="0"/>
            </w:tcBorders>
            <w:shd w:val="clear" w:color="auto" w:fill="CCFFFF"/>
          </w:tcPr>
          <w:p w14:paraId="3BBAF826">
            <w:pPr>
              <w:spacing w:after="0" w:line="256" w:lineRule="auto"/>
              <w:ind w:left="1" w:firstLine="0"/>
              <w:jc w:val="left"/>
            </w:pPr>
            <w:r>
              <w:rPr>
                <w:b/>
                <w:sz w:val="24"/>
              </w:rPr>
              <w:t xml:space="preserve">Actions </w:t>
            </w:r>
          </w:p>
        </w:tc>
      </w:tr>
      <w:tr w14:paraId="2F3DDAF3">
        <w:tblPrEx>
          <w:tblCellMar>
            <w:top w:w="0" w:type="dxa"/>
            <w:left w:w="0" w:type="dxa"/>
            <w:bottom w:w="0" w:type="dxa"/>
            <w:right w:w="0" w:type="dxa"/>
          </w:tblCellMar>
        </w:tblPrEx>
        <w:trPr>
          <w:trHeight w:val="4177" w:hRule="atLeast"/>
        </w:trPr>
        <w:tc>
          <w:tcPr>
            <w:tcW w:w="1383"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66" w:type="dxa"/>
            </w:tcMar>
          </w:tcPr>
          <w:p w14:paraId="309B9A18">
            <w:pPr>
              <w:spacing w:after="0" w:line="256" w:lineRule="auto"/>
              <w:ind w:left="0" w:firstLine="0"/>
              <w:jc w:val="left"/>
            </w:pPr>
            <w:r>
              <w:rPr>
                <w:b/>
              </w:rPr>
              <w:t xml:space="preserve">Guideline 9: </w:t>
            </w:r>
          </w:p>
          <w:p w14:paraId="783E9EBE">
            <w:pPr>
              <w:spacing w:before="240" w:after="0" w:line="276" w:lineRule="auto"/>
              <w:ind w:left="0" w:firstLine="0"/>
              <w:jc w:val="left"/>
            </w:pPr>
            <w:r>
              <w:t>Role modelling of good feeding practices by caregiver at all times.</w:t>
            </w:r>
            <w:r>
              <w:rPr>
                <w:rFonts w:ascii="Calibri" w:hAnsi="Calibri" w:eastAsia="Calibri" w:cs="Calibri"/>
              </w:rPr>
              <w:t xml:space="preserve"> </w:t>
            </w:r>
          </w:p>
        </w:tc>
        <w:tc>
          <w:tcPr>
            <w:tcW w:w="1650"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66" w:type="dxa"/>
            </w:tcMar>
          </w:tcPr>
          <w:p w14:paraId="72E6253B">
            <w:pPr>
              <w:spacing w:after="0" w:line="256" w:lineRule="auto"/>
              <w:ind w:left="0" w:firstLine="0"/>
              <w:jc w:val="left"/>
            </w:pPr>
            <w:r>
              <w:rPr>
                <w:sz w:val="12"/>
              </w:rPr>
              <w:t xml:space="preserve"> </w:t>
            </w:r>
          </w:p>
          <w:p w14:paraId="724CB87C">
            <w:pPr>
              <w:spacing w:before="240" w:after="0" w:line="276" w:lineRule="auto"/>
              <w:ind w:left="0" w:firstLine="0"/>
              <w:jc w:val="left"/>
            </w:pPr>
            <w:r>
              <w:t xml:space="preserve">Children like to eat what they see their caregivers </w:t>
            </w:r>
            <w:r>
              <w:rPr>
                <w:color w:val="000000" w:themeColor="text1"/>
                <w14:textFill>
                  <w14:solidFill>
                    <w14:schemeClr w14:val="tx1"/>
                  </w14:solidFill>
                </w14:textFill>
              </w:rPr>
              <w:t>eat.</w:t>
            </w:r>
            <w:r>
              <w:t xml:space="preserve"> </w:t>
            </w:r>
          </w:p>
          <w:p w14:paraId="30F50997">
            <w:pPr>
              <w:spacing w:after="0" w:line="276" w:lineRule="auto"/>
              <w:ind w:left="0" w:firstLine="0"/>
              <w:jc w:val="left"/>
            </w:pPr>
            <w:r>
              <mc:AlternateContent>
                <mc:Choice Requires="wpg">
                  <w:drawing>
                    <wp:anchor distT="0" distB="0" distL="114300" distR="114300" simplePos="0" relativeHeight="251659264" behindDoc="1" locked="0" layoutInCell="1" allowOverlap="1">
                      <wp:simplePos x="0" y="0"/>
                      <wp:positionH relativeFrom="column">
                        <wp:posOffset>640080</wp:posOffset>
                      </wp:positionH>
                      <wp:positionV relativeFrom="paragraph">
                        <wp:posOffset>521335</wp:posOffset>
                      </wp:positionV>
                      <wp:extent cx="114935" cy="114935"/>
                      <wp:effectExtent l="0" t="0" r="0" b="0"/>
                      <wp:wrapNone/>
                      <wp:docPr id="384680" name="Group 384680"/>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10" name="Shape 23288"/>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79" y="114707"/>
                                        <a:pt x="0" y="89027"/>
                                        <a:pt x="0" y="57353"/>
                                      </a:cubicBezTo>
                                      <a:cubicBezTo>
                                        <a:pt x="0" y="25679"/>
                                        <a:pt x="25679"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50.4pt;margin-top:41.05pt;height:9.05pt;width:9.05pt;z-index:-251657216;mso-width-relative:page;mso-height-relative:page;" coordsize="114719,114707" o:gfxdata="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JKksqXXAAAACgEAAA8AAAAAAAAAAQAgAAAAIgAAAGRycy9kb3du&#10;cmV2LnhtbFBLAQIUABQAAAAIAIdO4kBY6vjkqwIAAPcGAAAOAAAAAAAAAAEAIAAAACYBAABkcnMv&#10;ZTJvRG9jLnhtbFBLBQYAAAAABgAGAFkBAABDBgAAAAA=&#10;">
                      <o:lock v:ext="edit" aspectratio="f"/>
                      <v:shape id="Shape 23288" o:spid="_x0000_s1026" o:spt="100" style="position:absolute;left:0;top:0;height:114707;width:114719;" fillcolor="#E52237" filled="t" stroked="f" coordsize="114719,114707" o:gfxdata="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2Hh8LugAAANsA&#10;AAAPAAAAAAAAAAEAIAAAACIAAABkcnMvZG93bnJldi54bWxQSwECFAAUAAAACACHTuJAMy8FnjsA&#10;AAA5AAAAEAAAAAAAAAABACAAAAAJAQAAZHJzL3NoYXBleG1sLnhtbFBLBQYAAAAABgAGAFsBAACz&#10;AwAAAAA=&#10;" path="m57366,0c89040,0,114719,25679,114719,57353c114719,89027,89040,114707,57366,114707c25679,114707,0,89027,0,57353c0,25679,25679,0,57366,0xe">
                        <v:fill on="t" focussize="0,0"/>
                        <v:stroke on="f" weight="0pt" miterlimit="1" joinstyle="miter"/>
                        <v:imagedata o:title=""/>
                        <o:lock v:ext="edit" aspectratio="f"/>
                      </v:shape>
                    </v:group>
                  </w:pict>
                </mc:Fallback>
              </mc:AlternateContent>
            </w:r>
            <w:r>
              <w:t xml:space="preserve">It can help children develop healthy eating habits as they appreciate such practices. </w:t>
            </w:r>
          </w:p>
          <w:p w14:paraId="63DF362F">
            <w:pPr>
              <w:spacing w:after="0" w:line="276" w:lineRule="auto"/>
              <w:ind w:left="0" w:firstLine="0"/>
              <w:jc w:val="left"/>
            </w:pPr>
            <w:r>
              <mc:AlternateContent>
                <mc:Choice Requires="wpg">
                  <w:drawing>
                    <wp:anchor distT="0" distB="0" distL="114300" distR="114300" simplePos="0" relativeHeight="251659264" behindDoc="1" locked="0" layoutInCell="1" allowOverlap="1">
                      <wp:simplePos x="0" y="0"/>
                      <wp:positionH relativeFrom="column">
                        <wp:posOffset>1446530</wp:posOffset>
                      </wp:positionH>
                      <wp:positionV relativeFrom="paragraph">
                        <wp:posOffset>273050</wp:posOffset>
                      </wp:positionV>
                      <wp:extent cx="114935" cy="114935"/>
                      <wp:effectExtent l="0" t="0" r="0" b="0"/>
                      <wp:wrapNone/>
                      <wp:docPr id="384681" name="Group 384681"/>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8" name="Shape 23289"/>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79" y="114707"/>
                                        <a:pt x="0" y="89027"/>
                                        <a:pt x="0" y="57353"/>
                                      </a:cubicBezTo>
                                      <a:cubicBezTo>
                                        <a:pt x="0" y="25679"/>
                                        <a:pt x="25679"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113.9pt;margin-top:21.5pt;height:9.05pt;width:9.05pt;z-index:-251657216;mso-width-relative:page;mso-height-relative:page;" coordsize="114719,114707" o:gfxdata="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OEeXpXaAAAACQEAAA8AAAAAAAAAAQAgAAAAIgAAAGRycy9k&#10;b3ducmV2LnhtbFBLAQIUABQAAAAIAIdO4kDH5SwXqwIAAPYGAAAOAAAAAAAAAAEAIAAAACkBAABk&#10;cnMvZTJvRG9jLnhtbFBLBQYAAAAABgAGAFkBAABGBgAAAAA=&#10;">
                      <o:lock v:ext="edit" aspectratio="f"/>
                      <v:shape id="Shape 23289" o:spid="_x0000_s1026" o:spt="100" style="position:absolute;left:0;top:0;height:114707;width:114719;" fillcolor="#E52237" filled="t" stroked="f" coordsize="114719,114707" o:gfxdata="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IXwRqtAAAANoAAAAPAAAA&#10;AAAAAAEAIAAAACIAAABkcnMvZG93bnJldi54bWxQSwECFAAUAAAACACHTuJAMy8FnjsAAAA5AAAA&#10;EAAAAAAAAAABACAAAAADAQAAZHJzL3NoYXBleG1sLnhtbFBLBQYAAAAABgAGAFsBAACtAwAAAAA=&#10;" path="m57366,0c89040,0,114719,25679,114719,57353c114719,89027,89040,114707,57366,114707c25679,114707,0,89027,0,57353c0,25679,25679,0,57366,0xe">
                        <v:fill on="t" focussize="0,0"/>
                        <v:stroke on="f" weight="0pt" miterlimit="1" joinstyle="miter"/>
                        <v:imagedata o:title=""/>
                        <o:lock v:ext="edit" aspectratio="f"/>
                      </v:shape>
                    </v:group>
                  </w:pict>
                </mc:Fallback>
              </mc:AlternateContent>
            </w:r>
            <w:r>
              <w:t xml:space="preserve">Creates positive feeding behaviours towards healthy foods. </w:t>
            </w:r>
          </w:p>
          <w:p w14:paraId="0CED0C63">
            <w:pPr>
              <w:spacing w:after="0" w:line="276" w:lineRule="auto"/>
              <w:ind w:left="0" w:firstLine="0"/>
              <w:jc w:val="left"/>
            </w:pPr>
            <w:r>
              <w:t xml:space="preserve">Develops healthy eating styles in a child.  </w:t>
            </w:r>
          </w:p>
        </w:tc>
        <w:tc>
          <w:tcPr>
            <w:tcW w:w="1967" w:type="pct"/>
            <w:tcBorders>
              <w:top w:val="single" w:color="auto" w:sz="4" w:space="0"/>
              <w:left w:val="single" w:color="000000" w:sz="4" w:space="0"/>
              <w:bottom w:val="single" w:color="000000" w:sz="4" w:space="0"/>
              <w:right w:val="single" w:color="000000" w:sz="4" w:space="0"/>
            </w:tcBorders>
            <w:tcMar>
              <w:top w:w="20" w:type="dxa"/>
              <w:left w:w="108" w:type="dxa"/>
              <w:bottom w:w="0" w:type="dxa"/>
              <w:right w:w="66" w:type="dxa"/>
            </w:tcMar>
          </w:tcPr>
          <w:p w14:paraId="3E5E25D8">
            <w:pPr>
              <w:spacing w:after="0" w:line="256" w:lineRule="auto"/>
              <w:ind w:left="0" w:firstLine="0"/>
              <w:jc w:val="left"/>
            </w:pPr>
            <w:r>
              <w:rPr>
                <w:b/>
              </w:rPr>
              <w:t xml:space="preserve">Caregiver:  </w:t>
            </w:r>
          </w:p>
          <w:p w14:paraId="1766E02A">
            <w:pPr>
              <w:numPr>
                <w:ilvl w:val="0"/>
                <w:numId w:val="10"/>
              </w:numPr>
              <w:spacing w:before="240" w:after="105" w:line="276" w:lineRule="auto"/>
              <w:ind w:left="363" w:hanging="284"/>
              <w:jc w:val="left"/>
            </w:pPr>
            <w:r>
              <w:t xml:space="preserve">Role model good feeding practices. </w:t>
            </w:r>
          </w:p>
          <w:p w14:paraId="40F1DEF0">
            <w:pPr>
              <w:numPr>
                <w:ilvl w:val="0"/>
                <w:numId w:val="10"/>
              </w:numPr>
              <w:spacing w:after="27" w:line="276" w:lineRule="auto"/>
              <w:ind w:left="363" w:hanging="284"/>
              <w:jc w:val="left"/>
            </w:pPr>
            <w:r>
              <w:t xml:space="preserve">Eat a variety of healthy foods in front of their children. </w:t>
            </w:r>
          </w:p>
          <w:p w14:paraId="3C7B72CF">
            <w:pPr>
              <w:numPr>
                <w:ilvl w:val="0"/>
                <w:numId w:val="10"/>
              </w:numPr>
              <w:spacing w:after="27" w:line="276" w:lineRule="auto"/>
              <w:ind w:left="363" w:hanging="284"/>
              <w:jc w:val="left"/>
            </w:pPr>
            <w:r>
              <w:t xml:space="preserve">Avoid force-feeding as it can lead to choking. </w:t>
            </w:r>
          </w:p>
          <w:p w14:paraId="316E1CAE">
            <w:pPr>
              <w:numPr>
                <w:ilvl w:val="0"/>
                <w:numId w:val="10"/>
              </w:numPr>
              <w:spacing w:after="25" w:line="276" w:lineRule="auto"/>
              <w:ind w:left="363" w:hanging="284"/>
              <w:jc w:val="left"/>
            </w:pPr>
            <w:r>
              <mc:AlternateContent>
                <mc:Choice Requires="wpg">
                  <w:drawing>
                    <wp:anchor distT="0" distB="0" distL="114300" distR="114300" simplePos="0" relativeHeight="251659264" behindDoc="1" locked="0" layoutInCell="1" allowOverlap="1">
                      <wp:simplePos x="0" y="0"/>
                      <wp:positionH relativeFrom="column">
                        <wp:posOffset>1873250</wp:posOffset>
                      </wp:positionH>
                      <wp:positionV relativeFrom="paragraph">
                        <wp:posOffset>299085</wp:posOffset>
                      </wp:positionV>
                      <wp:extent cx="114935" cy="114935"/>
                      <wp:effectExtent l="0" t="0" r="0" b="0"/>
                      <wp:wrapNone/>
                      <wp:docPr id="384816" name="Group 384816"/>
                      <wp:cNvGraphicFramePr/>
                      <a:graphic xmlns:a="http://schemas.openxmlformats.org/drawingml/2006/main">
                        <a:graphicData uri="http://schemas.microsoft.com/office/word/2010/wordprocessingGroup">
                          <wpg:wgp>
                            <wpg:cNvGrpSpPr/>
                            <wpg:grpSpPr>
                              <a:xfrm>
                                <a:off x="0" y="0"/>
                                <a:ext cx="114300" cy="114300"/>
                                <a:chOff x="0" y="0"/>
                                <a:chExt cx="114719" cy="114707"/>
                              </a:xfrm>
                            </wpg:grpSpPr>
                            <wps:wsp>
                              <wps:cNvPr id="6" name="Shape 23291"/>
                              <wps:cNvSpPr/>
                              <wps:spPr>
                                <a:xfrm>
                                  <a:off x="0" y="0"/>
                                  <a:ext cx="114719" cy="114707"/>
                                </a:xfrm>
                                <a:custGeom>
                                  <a:avLst/>
                                  <a:gdLst/>
                                  <a:ahLst/>
                                  <a:cxnLst/>
                                  <a:rect l="0" t="0" r="0" b="0"/>
                                  <a:pathLst>
                                    <a:path w="114719" h="114707">
                                      <a:moveTo>
                                        <a:pt x="57366" y="0"/>
                                      </a:moveTo>
                                      <a:cubicBezTo>
                                        <a:pt x="89040" y="0"/>
                                        <a:pt x="114719" y="25679"/>
                                        <a:pt x="114719" y="57353"/>
                                      </a:cubicBezTo>
                                      <a:cubicBezTo>
                                        <a:pt x="114719" y="89027"/>
                                        <a:pt x="89040" y="114707"/>
                                        <a:pt x="57366" y="114707"/>
                                      </a:cubicBezTo>
                                      <a:cubicBezTo>
                                        <a:pt x="25680" y="114707"/>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147.5pt;margin-top:23.55pt;height:9.05pt;width:9.05pt;z-index:-251657216;mso-width-relative:page;mso-height-relative:page;" coordsize="114719,114707" o:gfxdata="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JZ5oktoAAAAJAQAADwAAAAAAAAABACAAAAAiAAAAZHJzL2Rv&#10;d25yZXYueG1sUEsBAhQAFAAAAAgAh07iQKPBajaqAgAA9gYAAA4AAAAAAAAAAQAgAAAAKQEAAGRy&#10;cy9lMm9Eb2MueG1sUEsFBgAAAAAGAAYAWQEAAEUGAAAAAA==&#10;">
                      <o:lock v:ext="edit" aspectratio="f"/>
                      <v:shape id="Shape 23291" o:spid="_x0000_s1026" o:spt="100" style="position:absolute;left:0;top:0;height:114707;width:114719;" fillcolor="#E52237" filled="t" stroked="f" coordsize="114719,114707" o:gfxdata="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jDWDtwAAANoAAAAP&#10;AAAAAAAAAAEAIAAAACIAAABkcnMvZG93bnJldi54bWxQSwECFAAUAAAACACHTuJAMy8FnjsAAAA5&#10;AAAAEAAAAAAAAAABACAAAAAGAQAAZHJzL3NoYXBleG1sLnhtbFBLBQYAAAAABgAGAFsBAACwAwAA&#10;AAA=&#10;" path="m57366,0c89040,0,114719,25679,114719,57353c114719,89027,89040,114707,57366,114707c25680,114707,0,89027,0,57353c0,25679,25680,0,57366,0xe">
                        <v:fill on="t" focussize="0,0"/>
                        <v:stroke on="f" weight="0pt" miterlimit="1" joinstyle="miter"/>
                        <v:imagedata o:title=""/>
                        <o:lock v:ext="edit" aspectratio="f"/>
                      </v:shape>
                    </v:group>
                  </w:pict>
                </mc:Fallback>
              </mc:AlternateContent>
            </w:r>
            <w:r>
              <w:t xml:space="preserve">Do not force their child to finish all the food on their plate.  </w:t>
            </w:r>
          </w:p>
          <w:p w14:paraId="0BD91A6A">
            <w:pPr>
              <w:numPr>
                <w:ilvl w:val="0"/>
                <w:numId w:val="10"/>
              </w:numPr>
              <w:spacing w:after="27" w:line="276" w:lineRule="auto"/>
              <w:ind w:left="363" w:hanging="284"/>
              <w:jc w:val="left"/>
            </w:pPr>
            <w:r>
              <mc:AlternateContent>
                <mc:Choice Requires="wpg">
                  <w:drawing>
                    <wp:anchor distT="0" distB="0" distL="114300" distR="114300" simplePos="0" relativeHeight="251659264" behindDoc="1" locked="0" layoutInCell="1" allowOverlap="1">
                      <wp:simplePos x="0" y="0"/>
                      <wp:positionH relativeFrom="column">
                        <wp:posOffset>2662555</wp:posOffset>
                      </wp:positionH>
                      <wp:positionV relativeFrom="paragraph">
                        <wp:posOffset>255905</wp:posOffset>
                      </wp:positionV>
                      <wp:extent cx="114935" cy="114935"/>
                      <wp:effectExtent l="0" t="0" r="0" b="0"/>
                      <wp:wrapNone/>
                      <wp:docPr id="384817" name="Group 384817"/>
                      <wp:cNvGraphicFramePr/>
                      <a:graphic xmlns:a="http://schemas.openxmlformats.org/drawingml/2006/main">
                        <a:graphicData uri="http://schemas.microsoft.com/office/word/2010/wordprocessingGroup">
                          <wpg:wgp>
                            <wpg:cNvGrpSpPr/>
                            <wpg:grpSpPr>
                              <a:xfrm>
                                <a:off x="0" y="0"/>
                                <a:ext cx="114300" cy="114300"/>
                                <a:chOff x="0" y="0"/>
                                <a:chExt cx="114719" cy="114706"/>
                              </a:xfrm>
                            </wpg:grpSpPr>
                            <wps:wsp>
                              <wps:cNvPr id="4" name="Shape 23292"/>
                              <wps:cNvSpPr/>
                              <wps:spPr>
                                <a:xfrm>
                                  <a:off x="0" y="0"/>
                                  <a:ext cx="114719" cy="114706"/>
                                </a:xfrm>
                                <a:custGeom>
                                  <a:avLst/>
                                  <a:gdLst/>
                                  <a:ahLst/>
                                  <a:cxnLst/>
                                  <a:rect l="0" t="0" r="0" b="0"/>
                                  <a:pathLst>
                                    <a:path w="114719" h="114706">
                                      <a:moveTo>
                                        <a:pt x="57366" y="0"/>
                                      </a:moveTo>
                                      <a:cubicBezTo>
                                        <a:pt x="89040" y="0"/>
                                        <a:pt x="114719" y="25679"/>
                                        <a:pt x="114719" y="57353"/>
                                      </a:cubicBezTo>
                                      <a:cubicBezTo>
                                        <a:pt x="114719" y="89027"/>
                                        <a:pt x="89040" y="114706"/>
                                        <a:pt x="57366" y="114706"/>
                                      </a:cubicBezTo>
                                      <a:cubicBezTo>
                                        <a:pt x="25680" y="114706"/>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209.65pt;margin-top:20.15pt;height:9.05pt;width:9.05pt;z-index:-251657216;mso-width-relative:page;mso-height-relative:page;" coordsize="114719,114706" o:gfxdata="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A7F/IY2QAAAAkBAAAPAAAAAAAAAAEAIAAAACIAAABkcnMv&#10;ZG93bnJldi54bWxQSwECFAAUAAAACACHTuJARXPzta0CAAD2BgAADgAAAAAAAAABACAAAAAoAQAA&#10;ZHJzL2Uyb0RvYy54bWxQSwUGAAAAAAYABgBZAQAARwYAAAAA&#10;">
                      <o:lock v:ext="edit" aspectratio="f"/>
                      <v:shape id="Shape 23292" o:spid="_x0000_s1026" o:spt="100" style="position:absolute;left:0;top:0;height:114706;width:114719;" fillcolor="#E52237" filled="t" stroked="f" coordsize="114719,114706" o:gfxdata="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qAdXrsAAADa&#10;AAAADwAAAAAAAAABACAAAAAiAAAAZHJzL2Rvd25yZXYueG1sUEsBAhQAFAAAAAgAh07iQDMvBZ47&#10;AAAAOQAAABAAAAAAAAAAAQAgAAAACgEAAGRycy9zaGFwZXhtbC54bWxQSwUGAAAAAAYABgBbAQAA&#10;tAMAAAAA&#10;" path="m57366,0c89040,0,114719,25679,114719,57353c114719,89027,89040,114706,57366,114706c25680,114706,0,89027,0,57353c0,25679,25680,0,57366,0xe">
                        <v:fill on="t" focussize="0,0"/>
                        <v:stroke on="f" weight="0pt" miterlimit="1" joinstyle="miter"/>
                        <v:imagedata o:title=""/>
                        <o:lock v:ext="edit" aspectratio="f"/>
                      </v:shape>
                    </v:group>
                  </w:pict>
                </mc:Fallback>
              </mc:AlternateContent>
            </w:r>
            <w:r>
              <w:t xml:space="preserve">Serve and eat healthy foods for their child to develop such practices. </w:t>
            </w:r>
          </w:p>
          <w:p w14:paraId="062DC91A">
            <w:pPr>
              <w:numPr>
                <w:ilvl w:val="0"/>
                <w:numId w:val="10"/>
              </w:numPr>
              <w:spacing w:after="7" w:line="276" w:lineRule="auto"/>
              <w:ind w:left="363" w:hanging="284"/>
              <w:jc w:val="left"/>
            </w:pPr>
            <w:r>
              <w:t xml:space="preserve">Keep healthier food choices in the home, such as vegetables and fruits.  </w:t>
            </w:r>
          </w:p>
          <w:p w14:paraId="3DBEC22F">
            <w:pPr>
              <w:numPr>
                <w:ilvl w:val="0"/>
                <w:numId w:val="10"/>
              </w:numPr>
              <w:spacing w:after="0" w:line="276" w:lineRule="auto"/>
              <w:ind w:left="363" w:hanging="284"/>
              <w:jc w:val="left"/>
            </w:pPr>
            <w:r>
              <mc:AlternateContent>
                <mc:Choice Requires="wpg">
                  <w:drawing>
                    <wp:anchor distT="0" distB="0" distL="114300" distR="114300" simplePos="0" relativeHeight="251659264" behindDoc="1" locked="0" layoutInCell="1" allowOverlap="1">
                      <wp:simplePos x="0" y="0"/>
                      <wp:positionH relativeFrom="column">
                        <wp:posOffset>3086735</wp:posOffset>
                      </wp:positionH>
                      <wp:positionV relativeFrom="paragraph">
                        <wp:posOffset>278765</wp:posOffset>
                      </wp:positionV>
                      <wp:extent cx="114935" cy="114935"/>
                      <wp:effectExtent l="0" t="0" r="0" b="0"/>
                      <wp:wrapNone/>
                      <wp:docPr id="384819" name="Group 384819"/>
                      <wp:cNvGraphicFramePr/>
                      <a:graphic xmlns:a="http://schemas.openxmlformats.org/drawingml/2006/main">
                        <a:graphicData uri="http://schemas.microsoft.com/office/word/2010/wordprocessingGroup">
                          <wpg:wgp>
                            <wpg:cNvGrpSpPr/>
                            <wpg:grpSpPr>
                              <a:xfrm>
                                <a:off x="0" y="0"/>
                                <a:ext cx="114300" cy="114300"/>
                                <a:chOff x="0" y="0"/>
                                <a:chExt cx="114719" cy="114706"/>
                              </a:xfrm>
                            </wpg:grpSpPr>
                            <wps:wsp>
                              <wps:cNvPr id="2" name="Shape 23294"/>
                              <wps:cNvSpPr/>
                              <wps:spPr>
                                <a:xfrm>
                                  <a:off x="0" y="0"/>
                                  <a:ext cx="114719" cy="114706"/>
                                </a:xfrm>
                                <a:custGeom>
                                  <a:avLst/>
                                  <a:gdLst/>
                                  <a:ahLst/>
                                  <a:cxnLst/>
                                  <a:rect l="0" t="0" r="0" b="0"/>
                                  <a:pathLst>
                                    <a:path w="114719" h="114706">
                                      <a:moveTo>
                                        <a:pt x="57366" y="0"/>
                                      </a:moveTo>
                                      <a:cubicBezTo>
                                        <a:pt x="89040" y="0"/>
                                        <a:pt x="114719" y="25679"/>
                                        <a:pt x="114719" y="57353"/>
                                      </a:cubicBezTo>
                                      <a:cubicBezTo>
                                        <a:pt x="114719" y="89027"/>
                                        <a:pt x="89040" y="114706"/>
                                        <a:pt x="57366" y="114706"/>
                                      </a:cubicBezTo>
                                      <a:cubicBezTo>
                                        <a:pt x="25680" y="114706"/>
                                        <a:pt x="0" y="89027"/>
                                        <a:pt x="0" y="57353"/>
                                      </a:cubicBezTo>
                                      <a:cubicBezTo>
                                        <a:pt x="0" y="25679"/>
                                        <a:pt x="25680" y="0"/>
                                        <a:pt x="57366" y="0"/>
                                      </a:cubicBezTo>
                                      <a:close/>
                                    </a:path>
                                  </a:pathLst>
                                </a:custGeom>
                                <a:ln w="0" cap="flat">
                                  <a:miter lim="127000"/>
                                </a:ln>
                              </wps:spPr>
                              <wps:style>
                                <a:lnRef idx="0">
                                  <a:srgbClr val="000000">
                                    <a:alpha val="0"/>
                                  </a:srgbClr>
                                </a:lnRef>
                                <a:fillRef idx="1">
                                  <a:srgbClr val="E52237"/>
                                </a:fillRef>
                                <a:effectRef idx="0">
                                  <a:scrgbClr r="0" g="0" b="0"/>
                                </a:effectRef>
                                <a:fontRef idx="none"/>
                              </wps:style>
                              <wps:bodyPr/>
                            </wps:wsp>
                          </wpg:wgp>
                        </a:graphicData>
                      </a:graphic>
                    </wp:anchor>
                  </w:drawing>
                </mc:Choice>
                <mc:Fallback>
                  <w:pict>
                    <v:group id="_x0000_s1026" o:spid="_x0000_s1026" o:spt="203" style="position:absolute;left:0pt;margin-left:243.05pt;margin-top:21.95pt;height:9.05pt;width:9.05pt;z-index:-251657216;mso-width-relative:page;mso-height-relative:page;" coordsize="114719,114706" o:gfxdata="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ApdP6C2gAAAAkBAAAPAAAAAAAAAAEAIAAAACIAAABkcnMv&#10;ZG93bnJldi54bWxQSwECFAAUAAAACACHTuJAd4WpaKwCAAD2BgAADgAAAAAAAAABACAAAAApAQAA&#10;ZHJzL2Uyb0RvYy54bWxQSwUGAAAAAAYABgBZAQAARwYAAAAA&#10;">
                      <o:lock v:ext="edit" aspectratio="f"/>
                      <v:shape id="Shape 23294" o:spid="_x0000_s1026" o:spt="100" style="position:absolute;left:0;top:0;height:114706;width:114719;" fillcolor="#E52237" filled="t" stroked="f" coordsize="114719,114706" o:gfxdata="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BSCxugAAANoA&#10;AAAPAAAAAAAAAAEAIAAAACIAAABkcnMvZG93bnJldi54bWxQSwECFAAUAAAACACHTuJAMy8FnjsA&#10;AAA5AAAAEAAAAAAAAAABACAAAAAJAQAAZHJzL3NoYXBleG1sLnhtbFBLBQYAAAAABgAGAFsBAACz&#10;AwAAAAA=&#10;" path="m57366,0c89040,0,114719,25679,114719,57353c114719,89027,89040,114706,57366,114706c25680,114706,0,89027,0,57353c0,25679,25680,0,57366,0xe">
                        <v:fill on="t" focussize="0,0"/>
                        <v:stroke on="f" weight="0pt" miterlimit="1" joinstyle="miter"/>
                        <v:imagedata o:title=""/>
                        <o:lock v:ext="edit" aspectratio="f"/>
                      </v:shape>
                    </v:group>
                  </w:pict>
                </mc:Fallback>
              </mc:AlternateContent>
            </w:r>
            <w:r>
              <w:t xml:space="preserve">Keep less high-calorie sugary/sweet foods and savoury snacks at home. </w:t>
            </w:r>
            <w:r>
              <w:rPr>
                <w:b/>
              </w:rPr>
              <w:t xml:space="preserve"> </w:t>
            </w:r>
          </w:p>
        </w:tc>
      </w:tr>
      <w:tr w14:paraId="41992526">
        <w:tblPrEx>
          <w:tblCellMar>
            <w:top w:w="0" w:type="dxa"/>
            <w:left w:w="0" w:type="dxa"/>
            <w:bottom w:w="0" w:type="dxa"/>
            <w:right w:w="0" w:type="dxa"/>
          </w:tblCellMar>
        </w:tblPrEx>
        <w:trPr>
          <w:trHeight w:val="3488" w:hRule="atLeast"/>
        </w:trPr>
        <w:tc>
          <w:tcPr>
            <w:tcW w:w="1383" w:type="pct"/>
            <w:tcBorders>
              <w:top w:val="single" w:color="auto" w:sz="4" w:space="0"/>
              <w:left w:val="single" w:color="000000" w:sz="4" w:space="0"/>
              <w:bottom w:val="single" w:color="000000" w:sz="4" w:space="0"/>
              <w:right w:val="single" w:color="000000" w:sz="4" w:space="0"/>
            </w:tcBorders>
            <w:tcMar>
              <w:top w:w="25" w:type="dxa"/>
              <w:left w:w="107" w:type="dxa"/>
              <w:bottom w:w="0" w:type="dxa"/>
              <w:right w:w="45" w:type="dxa"/>
            </w:tcMar>
          </w:tcPr>
          <w:p w14:paraId="326C3B3F">
            <w:pPr>
              <w:spacing w:after="103" w:line="256" w:lineRule="auto"/>
              <w:ind w:left="0" w:firstLine="0"/>
              <w:jc w:val="left"/>
            </w:pPr>
            <w:r>
              <w:rPr>
                <w:sz w:val="10"/>
              </w:rPr>
              <w:t xml:space="preserve"> </w:t>
            </w:r>
            <w:r>
              <w:rPr>
                <w:b/>
              </w:rPr>
              <w:t xml:space="preserve">Guideline 10: </w:t>
            </w:r>
          </w:p>
          <w:p w14:paraId="678C3E82">
            <w:pPr>
              <w:spacing w:before="240" w:after="2" w:line="276" w:lineRule="auto"/>
              <w:ind w:left="0" w:firstLine="0"/>
              <w:jc w:val="left"/>
            </w:pPr>
            <w:r>
              <w:t xml:space="preserve">Take note of the mandatory national fortification policy on processed staple foods to avoid buying nonnutritious foods </w:t>
            </w:r>
          </w:p>
          <w:p w14:paraId="189343D3">
            <w:pPr>
              <w:spacing w:after="0" w:line="276" w:lineRule="auto"/>
              <w:ind w:left="0" w:firstLine="0"/>
              <w:jc w:val="left"/>
            </w:pPr>
            <w:r>
              <w:rPr>
                <w:rFonts w:ascii="Calibri" w:hAnsi="Calibri" w:eastAsia="Calibri" w:cs="Calibri"/>
              </w:rPr>
              <w:t xml:space="preserve"> </w:t>
            </w:r>
          </w:p>
        </w:tc>
        <w:tc>
          <w:tcPr>
            <w:tcW w:w="1650" w:type="pct"/>
            <w:tcBorders>
              <w:top w:val="single" w:color="auto" w:sz="4" w:space="0"/>
              <w:left w:val="single" w:color="000000" w:sz="4" w:space="0"/>
              <w:bottom w:val="single" w:color="000000" w:sz="4" w:space="0"/>
              <w:right w:val="single" w:color="000000" w:sz="4" w:space="0"/>
            </w:tcBorders>
            <w:tcMar>
              <w:top w:w="25" w:type="dxa"/>
              <w:left w:w="107" w:type="dxa"/>
              <w:bottom w:w="0" w:type="dxa"/>
              <w:right w:w="45" w:type="dxa"/>
            </w:tcMar>
          </w:tcPr>
          <w:p w14:paraId="0FAF3B70">
            <w:pPr>
              <w:spacing w:after="0" w:line="256" w:lineRule="auto"/>
              <w:ind w:left="1" w:firstLine="0"/>
              <w:jc w:val="left"/>
            </w:pPr>
            <w:r>
              <w:rPr>
                <w:sz w:val="10"/>
              </w:rPr>
              <w:t xml:space="preserve"> </w:t>
            </w:r>
          </w:p>
          <w:p w14:paraId="2786752F">
            <w:pPr>
              <w:spacing w:before="240" w:after="0" w:line="276" w:lineRule="auto"/>
              <w:ind w:left="1" w:right="61" w:firstLine="0"/>
            </w:pPr>
            <w:r>
              <w:t xml:space="preserve">Buying foods with labels indicating the manufacturer's name, date of manufacture, expiry date, and components that may show what their child is allergic to can help caregivers avoid buying unhealthy foods and purchase foods that are still within shelf life to prevent food poisoning and malnutrition.  </w:t>
            </w:r>
          </w:p>
        </w:tc>
        <w:tc>
          <w:tcPr>
            <w:tcW w:w="1967" w:type="pct"/>
            <w:tcBorders>
              <w:top w:val="single" w:color="auto" w:sz="4" w:space="0"/>
              <w:left w:val="single" w:color="000000" w:sz="4" w:space="0"/>
              <w:bottom w:val="single" w:color="000000" w:sz="4" w:space="0"/>
              <w:right w:val="single" w:color="000000" w:sz="4" w:space="0"/>
            </w:tcBorders>
            <w:tcMar>
              <w:top w:w="25" w:type="dxa"/>
              <w:left w:w="107" w:type="dxa"/>
              <w:bottom w:w="0" w:type="dxa"/>
              <w:right w:w="45" w:type="dxa"/>
            </w:tcMar>
          </w:tcPr>
          <w:p w14:paraId="3542D29F">
            <w:pPr>
              <w:spacing w:after="0" w:line="256" w:lineRule="auto"/>
              <w:ind w:left="1" w:firstLine="0"/>
              <w:jc w:val="left"/>
            </w:pPr>
            <w:r>
              <w:rPr>
                <w:b/>
                <w:sz w:val="10"/>
              </w:rPr>
              <w:t xml:space="preserve"> </w:t>
            </w:r>
            <w:r>
              <w:rPr>
                <w:b/>
              </w:rPr>
              <w:t xml:space="preserve">Caregiver: </w:t>
            </w:r>
          </w:p>
          <w:p w14:paraId="5F3A4C2A">
            <w:pPr>
              <w:numPr>
                <w:ilvl w:val="0"/>
                <w:numId w:val="11"/>
              </w:numPr>
              <w:spacing w:before="240" w:after="105" w:line="276" w:lineRule="auto"/>
              <w:ind w:left="363" w:hanging="284"/>
              <w:jc w:val="left"/>
            </w:pPr>
            <w:r>
              <w:t xml:space="preserve">Practice vigilance when buying food </w:t>
            </w:r>
          </w:p>
          <w:p w14:paraId="19BB08EF">
            <w:pPr>
              <w:numPr>
                <w:ilvl w:val="0"/>
                <w:numId w:val="11"/>
              </w:numPr>
              <w:spacing w:after="27" w:line="276" w:lineRule="auto"/>
              <w:ind w:left="363" w:hanging="284"/>
              <w:jc w:val="left"/>
            </w:pPr>
            <w:r>
              <w:t xml:space="preserve">Read nutritional content on food labels before buying </w:t>
            </w:r>
          </w:p>
          <w:p w14:paraId="38B0ECB3">
            <w:pPr>
              <w:numPr>
                <w:ilvl w:val="0"/>
                <w:numId w:val="11"/>
              </w:numPr>
              <w:spacing w:after="27" w:line="276" w:lineRule="auto"/>
              <w:ind w:left="363" w:hanging="284"/>
              <w:jc w:val="left"/>
            </w:pPr>
            <w:r>
              <w:t xml:space="preserve">Avoid buying non-fortified foods with no food labels </w:t>
            </w:r>
          </w:p>
          <w:p w14:paraId="7613C80C">
            <w:pPr>
              <w:numPr>
                <w:ilvl w:val="0"/>
                <w:numId w:val="11"/>
              </w:numPr>
              <w:spacing w:after="0" w:line="276" w:lineRule="auto"/>
              <w:ind w:left="363" w:hanging="284"/>
              <w:jc w:val="left"/>
            </w:pPr>
            <w:r>
              <w:t xml:space="preserve">Avoid buying foods with high sugar content </w:t>
            </w:r>
          </w:p>
        </w:tc>
      </w:tr>
    </w:tbl>
    <w:p w14:paraId="0CED5E33"/>
    <w:p w14:paraId="631114CE"/>
    <w:tbl>
      <w:tblPr>
        <w:tblStyle w:val="5"/>
        <w:tblW w:w="4996" w:type="pct"/>
        <w:tblInd w:w="5" w:type="dxa"/>
        <w:tblLayout w:type="autofit"/>
        <w:tblCellMar>
          <w:top w:w="25" w:type="dxa"/>
          <w:left w:w="107" w:type="dxa"/>
          <w:bottom w:w="0" w:type="dxa"/>
          <w:right w:w="45" w:type="dxa"/>
        </w:tblCellMar>
      </w:tblPr>
      <w:tblGrid>
        <w:gridCol w:w="3899"/>
        <w:gridCol w:w="4653"/>
        <w:gridCol w:w="5547"/>
      </w:tblGrid>
      <w:tr w14:paraId="01E8CE2D">
        <w:tblPrEx>
          <w:tblCellMar>
            <w:top w:w="25" w:type="dxa"/>
            <w:left w:w="107" w:type="dxa"/>
            <w:bottom w:w="0" w:type="dxa"/>
            <w:right w:w="45" w:type="dxa"/>
          </w:tblCellMar>
        </w:tblPrEx>
        <w:trPr>
          <w:trHeight w:val="5437" w:hRule="atLeast"/>
        </w:trPr>
        <w:tc>
          <w:tcPr>
            <w:tcW w:w="1383" w:type="pct"/>
            <w:tcBorders>
              <w:top w:val="single" w:color="auto" w:sz="4" w:space="0"/>
              <w:left w:val="single" w:color="auto" w:sz="4" w:space="0"/>
              <w:bottom w:val="single" w:color="auto" w:sz="4" w:space="0"/>
              <w:right w:val="single" w:color="auto" w:sz="4" w:space="0"/>
            </w:tcBorders>
          </w:tcPr>
          <w:p w14:paraId="54544FC0">
            <w:pPr>
              <w:spacing w:after="0" w:line="256" w:lineRule="auto"/>
              <w:ind w:left="0" w:firstLine="0"/>
              <w:jc w:val="left"/>
            </w:pPr>
            <w:r>
              <w:rPr>
                <w:sz w:val="10"/>
              </w:rPr>
              <w:t xml:space="preserve"> </w:t>
            </w:r>
            <w:r>
              <w:rPr>
                <w:b/>
              </w:rPr>
              <w:t xml:space="preserve">Guideline 11: </w:t>
            </w:r>
          </w:p>
          <w:p w14:paraId="333688AD">
            <w:pPr>
              <w:spacing w:before="240" w:after="103" w:line="276" w:lineRule="auto"/>
              <w:ind w:left="0" w:firstLine="0"/>
              <w:jc w:val="left"/>
              <w:rPr>
                <w:sz w:val="10"/>
              </w:rPr>
            </w:pPr>
            <w:r>
              <w:t>Implement safe food preparation practices at all times to prevent morbidity</w:t>
            </w:r>
            <w:r>
              <w:rPr>
                <w:b/>
              </w:rPr>
              <w:t xml:space="preserve"> </w:t>
            </w:r>
          </w:p>
        </w:tc>
        <w:tc>
          <w:tcPr>
            <w:tcW w:w="1650" w:type="pct"/>
            <w:tcBorders>
              <w:top w:val="single" w:color="auto" w:sz="4" w:space="0"/>
              <w:left w:val="single" w:color="auto" w:sz="4" w:space="0"/>
              <w:bottom w:val="single" w:color="auto" w:sz="4" w:space="0"/>
              <w:right w:val="single" w:color="auto" w:sz="4" w:space="0"/>
            </w:tcBorders>
          </w:tcPr>
          <w:p w14:paraId="5028F970">
            <w:pPr>
              <w:spacing w:after="0" w:line="256" w:lineRule="auto"/>
              <w:ind w:left="1" w:firstLine="0"/>
              <w:jc w:val="left"/>
            </w:pPr>
            <w:r>
              <w:rPr>
                <w:sz w:val="10"/>
              </w:rPr>
              <w:t xml:space="preserve"> </w:t>
            </w:r>
          </w:p>
          <w:p w14:paraId="4E151D64">
            <w:pPr>
              <w:spacing w:before="240" w:after="160" w:line="276" w:lineRule="auto"/>
              <w:ind w:left="1" w:firstLine="0"/>
              <w:jc w:val="left"/>
              <w:rPr>
                <w:sz w:val="10"/>
              </w:rPr>
            </w:pPr>
            <w:r>
              <w:t xml:space="preserve">Prevents food-borne diseases such as salmonella and shigella bacteria, which children under five years are most vulnerable to due to their immune systems, which are still developing and can manifest as diarrhoea. Diarrhoea in children of this age range has a negative impact on feeding patterns of children aged 2-5. </w:t>
            </w:r>
            <w:r>
              <w:rPr>
                <w:b/>
              </w:rPr>
              <w:t xml:space="preserve"> </w:t>
            </w:r>
          </w:p>
        </w:tc>
        <w:tc>
          <w:tcPr>
            <w:tcW w:w="1967" w:type="pct"/>
            <w:tcBorders>
              <w:top w:val="single" w:color="auto" w:sz="4" w:space="0"/>
              <w:left w:val="single" w:color="auto" w:sz="4" w:space="0"/>
              <w:bottom w:val="single" w:color="auto" w:sz="4" w:space="0"/>
              <w:right w:val="single" w:color="auto" w:sz="4" w:space="0"/>
            </w:tcBorders>
          </w:tcPr>
          <w:p w14:paraId="6014ED26">
            <w:pPr>
              <w:spacing w:after="0" w:line="256" w:lineRule="auto"/>
              <w:ind w:left="1" w:firstLine="0"/>
              <w:jc w:val="left"/>
            </w:pPr>
            <w:r>
              <w:rPr>
                <w:sz w:val="10"/>
              </w:rPr>
              <w:t xml:space="preserve"> </w:t>
            </w:r>
            <w:r>
              <w:rPr>
                <w:b/>
              </w:rPr>
              <w:t xml:space="preserve">Caregiver: </w:t>
            </w:r>
          </w:p>
          <w:p w14:paraId="22944D33">
            <w:pPr>
              <w:numPr>
                <w:ilvl w:val="0"/>
                <w:numId w:val="12"/>
              </w:numPr>
              <w:spacing w:before="240" w:after="31" w:line="276" w:lineRule="auto"/>
              <w:ind w:left="363" w:right="7" w:hanging="360"/>
              <w:jc w:val="left"/>
            </w:pPr>
            <w:r>
              <w:t xml:space="preserve">Wash hands thoroughly with soap/ash under running water before and after handling food to prevent contamination of food </w:t>
            </w:r>
          </w:p>
          <w:p w14:paraId="3EB4F10A">
            <w:pPr>
              <w:numPr>
                <w:ilvl w:val="0"/>
                <w:numId w:val="12"/>
              </w:numPr>
              <w:spacing w:after="103" w:line="276" w:lineRule="auto"/>
              <w:ind w:left="363" w:right="7" w:hanging="360"/>
              <w:jc w:val="left"/>
            </w:pPr>
            <w:r>
              <w:t xml:space="preserve">Ensure a clean environment to prevent flies </w:t>
            </w:r>
          </w:p>
          <w:p w14:paraId="0D7677AE">
            <w:pPr>
              <w:numPr>
                <w:ilvl w:val="0"/>
                <w:numId w:val="12"/>
              </w:numPr>
              <w:spacing w:after="27" w:line="276" w:lineRule="auto"/>
              <w:ind w:left="363" w:right="7" w:hanging="360"/>
              <w:jc w:val="left"/>
            </w:pPr>
            <w:r>
              <w:t>Wash hands before feeding the child to avoid introducing bacteria</w:t>
            </w:r>
          </w:p>
          <w:p w14:paraId="2A3F48FF">
            <w:pPr>
              <w:numPr>
                <w:ilvl w:val="0"/>
                <w:numId w:val="12"/>
              </w:numPr>
              <w:spacing w:after="27" w:line="276" w:lineRule="auto"/>
              <w:ind w:left="363" w:right="7" w:hanging="360"/>
              <w:jc w:val="left"/>
            </w:pPr>
            <w:r>
              <w:t xml:space="preserve">Clean kitchen utensils immediately after use to prevent contamination with flies, which can lead to diarrhoea </w:t>
            </w:r>
          </w:p>
          <w:p w14:paraId="086A09C0">
            <w:pPr>
              <w:pStyle w:val="4"/>
              <w:numPr>
                <w:ilvl w:val="0"/>
                <w:numId w:val="12"/>
              </w:numPr>
              <w:spacing w:after="0" w:line="276" w:lineRule="auto"/>
              <w:ind w:left="363" w:right="7" w:hanging="359"/>
            </w:pPr>
            <w:r>
              <w:t>Wash the child’s hands before eating to prevent food contamination, which can lead to diarrheal diseases</w:t>
            </w:r>
          </w:p>
          <w:p w14:paraId="262A3132">
            <w:pPr>
              <w:pStyle w:val="4"/>
              <w:numPr>
                <w:ilvl w:val="0"/>
                <w:numId w:val="12"/>
              </w:numPr>
              <w:spacing w:after="0" w:line="276" w:lineRule="auto"/>
              <w:ind w:left="363" w:right="7" w:hanging="359"/>
            </w:pPr>
            <w:r>
              <w:t xml:space="preserve">Thoroughly wash fruits and vegetables under running water before eating </w:t>
            </w:r>
          </w:p>
          <w:p w14:paraId="0F868521">
            <w:pPr>
              <w:pStyle w:val="4"/>
              <w:numPr>
                <w:ilvl w:val="0"/>
                <w:numId w:val="12"/>
              </w:numPr>
              <w:spacing w:after="0" w:line="276" w:lineRule="auto"/>
              <w:ind w:left="363" w:right="7" w:hanging="359"/>
            </w:pPr>
            <w:r>
              <w:t xml:space="preserve">Cook food thoroughly to kill germs  </w:t>
            </w:r>
          </w:p>
          <w:p w14:paraId="5BE02C8F">
            <w:pPr>
              <w:pStyle w:val="4"/>
              <w:spacing w:after="0" w:line="256" w:lineRule="auto"/>
              <w:ind w:left="363" w:right="7" w:firstLine="0"/>
            </w:pPr>
          </w:p>
        </w:tc>
      </w:tr>
    </w:tbl>
    <w:p w14:paraId="2D1BD5D3">
      <w:pPr>
        <w:spacing w:after="0" w:line="256" w:lineRule="auto"/>
        <w:ind w:left="-1440" w:right="14400" w:firstLine="0"/>
        <w:jc w:val="left"/>
      </w:pPr>
    </w:p>
    <w:p w14:paraId="6E6AC812">
      <w:pPr>
        <w:spacing w:after="0"/>
        <w:ind w:left="0" w:firstLine="0"/>
        <w:jc w:val="left"/>
        <w:sectPr>
          <w:footnotePr>
            <w:numRestart w:val="eachPage"/>
          </w:footnotePr>
          <w:pgSz w:w="16838" w:h="11906" w:orient="landscape"/>
          <w:pgMar w:top="1440" w:right="1440" w:bottom="1440" w:left="1440" w:header="444" w:footer="720" w:gutter="0"/>
          <w:cols w:space="720" w:num="1"/>
        </w:sectPr>
      </w:pPr>
    </w:p>
    <w:p w14:paraId="58DFDB6C"/>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55" w:lineRule="auto"/>
      </w:pPr>
      <w:r>
        <w:separator/>
      </w:r>
    </w:p>
  </w:footnote>
  <w:footnote w:type="continuationSeparator" w:id="1">
    <w:p>
      <w:pPr>
        <w:spacing w:before="0" w:after="0" w:line="355"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52364"/>
    <w:multiLevelType w:val="multilevel"/>
    <w:tmpl w:val="09152364"/>
    <w:lvl w:ilvl="0" w:tentative="0">
      <w:start w:val="1"/>
      <w:numFmt w:val="bullet"/>
      <w:lvlText w:val="•"/>
      <w:lvlJc w:val="left"/>
      <w:pPr>
        <w:ind w:left="721"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1">
    <w:nsid w:val="09EF37C1"/>
    <w:multiLevelType w:val="multilevel"/>
    <w:tmpl w:val="09EF37C1"/>
    <w:lvl w:ilvl="0" w:tentative="0">
      <w:start w:val="1"/>
      <w:numFmt w:val="bullet"/>
      <w:lvlText w:val="•"/>
      <w:lvlJc w:val="left"/>
      <w:pPr>
        <w:ind w:left="1191" w:hanging="36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911" w:hanging="360"/>
      </w:pPr>
      <w:rPr>
        <w:rFonts w:hint="default" w:ascii="Courier New" w:hAnsi="Courier New" w:cs="Courier New"/>
      </w:rPr>
    </w:lvl>
    <w:lvl w:ilvl="2" w:tentative="0">
      <w:start w:val="1"/>
      <w:numFmt w:val="bullet"/>
      <w:lvlText w:val=""/>
      <w:lvlJc w:val="left"/>
      <w:pPr>
        <w:ind w:left="2631" w:hanging="360"/>
      </w:pPr>
      <w:rPr>
        <w:rFonts w:hint="default" w:ascii="Wingdings" w:hAnsi="Wingdings"/>
      </w:rPr>
    </w:lvl>
    <w:lvl w:ilvl="3" w:tentative="0">
      <w:start w:val="1"/>
      <w:numFmt w:val="bullet"/>
      <w:lvlText w:val=""/>
      <w:lvlJc w:val="left"/>
      <w:pPr>
        <w:ind w:left="3351" w:hanging="360"/>
      </w:pPr>
      <w:rPr>
        <w:rFonts w:hint="default" w:ascii="Symbol" w:hAnsi="Symbol"/>
      </w:rPr>
    </w:lvl>
    <w:lvl w:ilvl="4" w:tentative="0">
      <w:start w:val="1"/>
      <w:numFmt w:val="bullet"/>
      <w:lvlText w:val="o"/>
      <w:lvlJc w:val="left"/>
      <w:pPr>
        <w:ind w:left="4071" w:hanging="360"/>
      </w:pPr>
      <w:rPr>
        <w:rFonts w:hint="default" w:ascii="Courier New" w:hAnsi="Courier New" w:cs="Courier New"/>
      </w:rPr>
    </w:lvl>
    <w:lvl w:ilvl="5" w:tentative="0">
      <w:start w:val="1"/>
      <w:numFmt w:val="bullet"/>
      <w:lvlText w:val=""/>
      <w:lvlJc w:val="left"/>
      <w:pPr>
        <w:ind w:left="4791" w:hanging="360"/>
      </w:pPr>
      <w:rPr>
        <w:rFonts w:hint="default" w:ascii="Wingdings" w:hAnsi="Wingdings"/>
      </w:rPr>
    </w:lvl>
    <w:lvl w:ilvl="6" w:tentative="0">
      <w:start w:val="1"/>
      <w:numFmt w:val="bullet"/>
      <w:lvlText w:val=""/>
      <w:lvlJc w:val="left"/>
      <w:pPr>
        <w:ind w:left="5511" w:hanging="360"/>
      </w:pPr>
      <w:rPr>
        <w:rFonts w:hint="default" w:ascii="Symbol" w:hAnsi="Symbol"/>
      </w:rPr>
    </w:lvl>
    <w:lvl w:ilvl="7" w:tentative="0">
      <w:start w:val="1"/>
      <w:numFmt w:val="bullet"/>
      <w:lvlText w:val="o"/>
      <w:lvlJc w:val="left"/>
      <w:pPr>
        <w:ind w:left="6231" w:hanging="360"/>
      </w:pPr>
      <w:rPr>
        <w:rFonts w:hint="default" w:ascii="Courier New" w:hAnsi="Courier New" w:cs="Courier New"/>
      </w:rPr>
    </w:lvl>
    <w:lvl w:ilvl="8" w:tentative="0">
      <w:start w:val="1"/>
      <w:numFmt w:val="bullet"/>
      <w:lvlText w:val=""/>
      <w:lvlJc w:val="left"/>
      <w:pPr>
        <w:ind w:left="6951" w:hanging="360"/>
      </w:pPr>
      <w:rPr>
        <w:rFonts w:hint="default" w:ascii="Wingdings" w:hAnsi="Wingdings"/>
      </w:rPr>
    </w:lvl>
  </w:abstractNum>
  <w:abstractNum w:abstractNumId="2">
    <w:nsid w:val="0C1A7BF5"/>
    <w:multiLevelType w:val="multilevel"/>
    <w:tmpl w:val="0C1A7BF5"/>
    <w:lvl w:ilvl="0" w:tentative="0">
      <w:start w:val="1"/>
      <w:numFmt w:val="bullet"/>
      <w:lvlText w:val="•"/>
      <w:lvlJc w:val="left"/>
      <w:pPr>
        <w:ind w:left="722"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3">
    <w:nsid w:val="393A1F69"/>
    <w:multiLevelType w:val="multilevel"/>
    <w:tmpl w:val="393A1F69"/>
    <w:lvl w:ilvl="0" w:tentative="0">
      <w:start w:val="1"/>
      <w:numFmt w:val="bullet"/>
      <w:lvlText w:val="•"/>
      <w:lvlJc w:val="left"/>
      <w:pPr>
        <w:ind w:left="720"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4">
    <w:nsid w:val="398A1021"/>
    <w:multiLevelType w:val="multilevel"/>
    <w:tmpl w:val="398A1021"/>
    <w:lvl w:ilvl="0" w:tentative="0">
      <w:start w:val="1"/>
      <w:numFmt w:val="bullet"/>
      <w:lvlText w:val="•"/>
      <w:lvlJc w:val="left"/>
      <w:pPr>
        <w:ind w:left="722"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5">
    <w:nsid w:val="519338C4"/>
    <w:multiLevelType w:val="multilevel"/>
    <w:tmpl w:val="519338C4"/>
    <w:lvl w:ilvl="0" w:tentative="0">
      <w:start w:val="1"/>
      <w:numFmt w:val="bullet"/>
      <w:lvlText w:val="•"/>
      <w:lvlJc w:val="left"/>
      <w:pPr>
        <w:ind w:left="721"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9"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9"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9"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9"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9"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9"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9"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9"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6">
    <w:nsid w:val="5F1567A4"/>
    <w:multiLevelType w:val="multilevel"/>
    <w:tmpl w:val="5F1567A4"/>
    <w:lvl w:ilvl="0" w:tentative="0">
      <w:start w:val="1"/>
      <w:numFmt w:val="bullet"/>
      <w:lvlText w:val="•"/>
      <w:lvlJc w:val="left"/>
      <w:pPr>
        <w:ind w:left="781"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60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32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304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6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8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20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92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64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7">
    <w:nsid w:val="5F365701"/>
    <w:multiLevelType w:val="multilevel"/>
    <w:tmpl w:val="5F365701"/>
    <w:lvl w:ilvl="0" w:tentative="0">
      <w:start w:val="1"/>
      <w:numFmt w:val="bullet"/>
      <w:lvlText w:val="•"/>
      <w:lvlJc w:val="left"/>
      <w:pPr>
        <w:ind w:left="721"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8">
    <w:nsid w:val="6A5C07E2"/>
    <w:multiLevelType w:val="multilevel"/>
    <w:tmpl w:val="6A5C07E2"/>
    <w:lvl w:ilvl="0" w:tentative="0">
      <w:start w:val="1"/>
      <w:numFmt w:val="bullet"/>
      <w:lvlText w:val="•"/>
      <w:lvlJc w:val="left"/>
      <w:pPr>
        <w:ind w:left="722"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54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26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298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0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2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14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86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58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9">
    <w:nsid w:val="74DF50DF"/>
    <w:multiLevelType w:val="multilevel"/>
    <w:tmpl w:val="74DF50DF"/>
    <w:lvl w:ilvl="0" w:tentative="0">
      <w:start w:val="1"/>
      <w:numFmt w:val="bullet"/>
      <w:lvlText w:val="•"/>
      <w:lvlJc w:val="left"/>
      <w:pPr>
        <w:ind w:left="1081"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909"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629"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3349"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4069"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789"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509"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6229"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949"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10">
    <w:nsid w:val="77DA377D"/>
    <w:multiLevelType w:val="multilevel"/>
    <w:tmpl w:val="77DA377D"/>
    <w:lvl w:ilvl="0" w:tentative="0">
      <w:start w:val="1"/>
      <w:numFmt w:val="bullet"/>
      <w:lvlText w:val="•"/>
      <w:lvlJc w:val="left"/>
      <w:pPr>
        <w:ind w:left="780"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608"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328"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3048"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68"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88"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208"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928"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648"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abstractNum w:abstractNumId="11">
    <w:nsid w:val="7B88731F"/>
    <w:multiLevelType w:val="multilevel"/>
    <w:tmpl w:val="7B88731F"/>
    <w:lvl w:ilvl="0" w:tentative="0">
      <w:start w:val="1"/>
      <w:numFmt w:val="bullet"/>
      <w:lvlText w:val="•"/>
      <w:lvlJc w:val="left"/>
      <w:pPr>
        <w:ind w:left="782" w:firstLine="0"/>
      </w:pPr>
      <w:rPr>
        <w:rFonts w:ascii="Arial" w:hAnsi="Arial" w:eastAsia="Arial" w:cs="Arial"/>
        <w:b w:val="0"/>
        <w:i w:val="0"/>
        <w:strike w:val="0"/>
        <w:dstrike w:val="0"/>
        <w:color w:val="000000"/>
        <w:sz w:val="22"/>
        <w:szCs w:val="22"/>
        <w:u w:val="none" w:color="000000"/>
        <w:vertAlign w:val="baseline"/>
      </w:rPr>
    </w:lvl>
    <w:lvl w:ilvl="1" w:tentative="0">
      <w:start w:val="1"/>
      <w:numFmt w:val="bullet"/>
      <w:lvlText w:val="o"/>
      <w:lvlJc w:val="left"/>
      <w:pPr>
        <w:ind w:left="1609" w:firstLine="0"/>
      </w:pPr>
      <w:rPr>
        <w:rFonts w:ascii="Segoe UI Symbol" w:hAnsi="Segoe UI Symbol" w:eastAsia="Segoe UI Symbol" w:cs="Segoe UI Symbol"/>
        <w:b w:val="0"/>
        <w:i w:val="0"/>
        <w:strike w:val="0"/>
        <w:dstrike w:val="0"/>
        <w:color w:val="000000"/>
        <w:sz w:val="22"/>
        <w:szCs w:val="22"/>
        <w:u w:val="none" w:color="000000"/>
        <w:vertAlign w:val="baseline"/>
      </w:rPr>
    </w:lvl>
    <w:lvl w:ilvl="2" w:tentative="0">
      <w:start w:val="1"/>
      <w:numFmt w:val="bullet"/>
      <w:lvlText w:val="▪"/>
      <w:lvlJc w:val="left"/>
      <w:pPr>
        <w:ind w:left="2329" w:firstLine="0"/>
      </w:pPr>
      <w:rPr>
        <w:rFonts w:ascii="Segoe UI Symbol" w:hAnsi="Segoe UI Symbol" w:eastAsia="Segoe UI Symbol" w:cs="Segoe UI Symbol"/>
        <w:b w:val="0"/>
        <w:i w:val="0"/>
        <w:strike w:val="0"/>
        <w:dstrike w:val="0"/>
        <w:color w:val="000000"/>
        <w:sz w:val="22"/>
        <w:szCs w:val="22"/>
        <w:u w:val="none" w:color="000000"/>
        <w:vertAlign w:val="baseline"/>
      </w:rPr>
    </w:lvl>
    <w:lvl w:ilvl="3" w:tentative="0">
      <w:start w:val="1"/>
      <w:numFmt w:val="bullet"/>
      <w:lvlText w:val="•"/>
      <w:lvlJc w:val="left"/>
      <w:pPr>
        <w:ind w:left="3049" w:firstLine="0"/>
      </w:pPr>
      <w:rPr>
        <w:rFonts w:ascii="Arial" w:hAnsi="Arial" w:eastAsia="Arial" w:cs="Arial"/>
        <w:b w:val="0"/>
        <w:i w:val="0"/>
        <w:strike w:val="0"/>
        <w:dstrike w:val="0"/>
        <w:color w:val="000000"/>
        <w:sz w:val="22"/>
        <w:szCs w:val="22"/>
        <w:u w:val="none" w:color="000000"/>
        <w:vertAlign w:val="baseline"/>
      </w:rPr>
    </w:lvl>
    <w:lvl w:ilvl="4" w:tentative="0">
      <w:start w:val="1"/>
      <w:numFmt w:val="bullet"/>
      <w:lvlText w:val="o"/>
      <w:lvlJc w:val="left"/>
      <w:pPr>
        <w:ind w:left="3769" w:firstLine="0"/>
      </w:pPr>
      <w:rPr>
        <w:rFonts w:ascii="Segoe UI Symbol" w:hAnsi="Segoe UI Symbol" w:eastAsia="Segoe UI Symbol" w:cs="Segoe UI Symbol"/>
        <w:b w:val="0"/>
        <w:i w:val="0"/>
        <w:strike w:val="0"/>
        <w:dstrike w:val="0"/>
        <w:color w:val="000000"/>
        <w:sz w:val="22"/>
        <w:szCs w:val="22"/>
        <w:u w:val="none" w:color="000000"/>
        <w:vertAlign w:val="baseline"/>
      </w:rPr>
    </w:lvl>
    <w:lvl w:ilvl="5" w:tentative="0">
      <w:start w:val="1"/>
      <w:numFmt w:val="bullet"/>
      <w:lvlText w:val="▪"/>
      <w:lvlJc w:val="left"/>
      <w:pPr>
        <w:ind w:left="4489" w:firstLine="0"/>
      </w:pPr>
      <w:rPr>
        <w:rFonts w:ascii="Segoe UI Symbol" w:hAnsi="Segoe UI Symbol" w:eastAsia="Segoe UI Symbol" w:cs="Segoe UI Symbol"/>
        <w:b w:val="0"/>
        <w:i w:val="0"/>
        <w:strike w:val="0"/>
        <w:dstrike w:val="0"/>
        <w:color w:val="000000"/>
        <w:sz w:val="22"/>
        <w:szCs w:val="22"/>
        <w:u w:val="none" w:color="000000"/>
        <w:vertAlign w:val="baseline"/>
      </w:rPr>
    </w:lvl>
    <w:lvl w:ilvl="6" w:tentative="0">
      <w:start w:val="1"/>
      <w:numFmt w:val="bullet"/>
      <w:lvlText w:val="•"/>
      <w:lvlJc w:val="left"/>
      <w:pPr>
        <w:ind w:left="5209" w:firstLine="0"/>
      </w:pPr>
      <w:rPr>
        <w:rFonts w:ascii="Arial" w:hAnsi="Arial" w:eastAsia="Arial" w:cs="Arial"/>
        <w:b w:val="0"/>
        <w:i w:val="0"/>
        <w:strike w:val="0"/>
        <w:dstrike w:val="0"/>
        <w:color w:val="000000"/>
        <w:sz w:val="22"/>
        <w:szCs w:val="22"/>
        <w:u w:val="none" w:color="000000"/>
        <w:vertAlign w:val="baseline"/>
      </w:rPr>
    </w:lvl>
    <w:lvl w:ilvl="7" w:tentative="0">
      <w:start w:val="1"/>
      <w:numFmt w:val="bullet"/>
      <w:lvlText w:val="o"/>
      <w:lvlJc w:val="left"/>
      <w:pPr>
        <w:ind w:left="5929" w:firstLine="0"/>
      </w:pPr>
      <w:rPr>
        <w:rFonts w:ascii="Segoe UI Symbol" w:hAnsi="Segoe UI Symbol" w:eastAsia="Segoe UI Symbol" w:cs="Segoe UI Symbol"/>
        <w:b w:val="0"/>
        <w:i w:val="0"/>
        <w:strike w:val="0"/>
        <w:dstrike w:val="0"/>
        <w:color w:val="000000"/>
        <w:sz w:val="22"/>
        <w:szCs w:val="22"/>
        <w:u w:val="none" w:color="000000"/>
        <w:vertAlign w:val="baseline"/>
      </w:rPr>
    </w:lvl>
    <w:lvl w:ilvl="8" w:tentative="0">
      <w:start w:val="1"/>
      <w:numFmt w:val="bullet"/>
      <w:lvlText w:val="▪"/>
      <w:lvlJc w:val="left"/>
      <w:pPr>
        <w:ind w:left="6649" w:firstLine="0"/>
      </w:pPr>
      <w:rPr>
        <w:rFonts w:ascii="Segoe UI Symbol" w:hAnsi="Segoe UI Symbol" w:eastAsia="Segoe UI Symbol" w:cs="Segoe UI Symbol"/>
        <w:b w:val="0"/>
        <w:i w:val="0"/>
        <w:strike w:val="0"/>
        <w:dstrike w:val="0"/>
        <w:color w:val="000000"/>
        <w:sz w:val="22"/>
        <w:szCs w:val="22"/>
        <w:u w:val="none" w:color="000000"/>
        <w:vertAlign w:val="baseline"/>
      </w:rPr>
    </w:lvl>
  </w:abstractNum>
  <w:num w:numId="1">
    <w:abstractNumId w:val="7"/>
  </w:num>
  <w:num w:numId="2">
    <w:abstractNumId w:val="1"/>
  </w:num>
  <w:num w:numId="3">
    <w:abstractNumId w:val="10"/>
  </w:num>
  <w:num w:numId="4">
    <w:abstractNumId w:val="6"/>
  </w:num>
  <w:num w:numId="5">
    <w:abstractNumId w:val="3"/>
  </w:num>
  <w:num w:numId="6">
    <w:abstractNumId w:val="8"/>
  </w:num>
  <w:num w:numId="7">
    <w:abstractNumId w:val="5"/>
  </w:num>
  <w:num w:numId="8">
    <w:abstractNumId w:val="0"/>
  </w:num>
  <w:num w:numId="9">
    <w:abstractNumId w:val="11"/>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numRestart w:val="eachPage"/>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8E8"/>
    <w:rsid w:val="007538E8"/>
    <w:rsid w:val="00975555"/>
    <w:rsid w:val="57495660"/>
  </w:rsids>
  <m:mathPr>
    <m:mathFont m:val="Cambria Math"/>
    <m:brkBin m:val="before"/>
    <m:brkBinSub m:val="--"/>
    <m:smallFrac m:val="0"/>
    <m:dispDef/>
    <m:lMargin m:val="0"/>
    <m:rMargin m:val="0"/>
    <m:defJc m:val="centerGroup"/>
    <m:wrapIndent m:val="1440"/>
    <m:intLim m:val="subSup"/>
    <m:naryLim m:val="undOvr"/>
  </m:mathPr>
  <w:themeFontLang w:val="en-ZW"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 w:line="355" w:lineRule="auto"/>
      <w:ind w:left="616" w:hanging="9"/>
      <w:jc w:val="both"/>
    </w:pPr>
    <w:rPr>
      <w:rFonts w:ascii="Arial" w:hAnsi="Arial" w:eastAsia="Arial" w:cs="Arial"/>
      <w:color w:val="000000"/>
      <w:sz w:val="22"/>
      <w:szCs w:val="22"/>
      <w:lang w:val="en-ZW" w:eastAsia="en-ZW"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 w:type="table" w:customStyle="1" w:styleId="5">
    <w:name w:val="TableGrid"/>
    <w:uiPriority w:val="0"/>
    <w:pPr>
      <w:spacing w:after="0" w:line="240" w:lineRule="auto"/>
    </w:pPr>
    <w:rPr>
      <w:rFonts w:eastAsiaTheme="minorEastAsia"/>
      <w:lang w:eastAsia="en-ZW"/>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10</Pages>
  <Words>1538</Words>
  <Characters>8773</Characters>
  <Lines>73</Lines>
  <Paragraphs>20</Paragraphs>
  <TotalTime>1</TotalTime>
  <ScaleCrop>false</ScaleCrop>
  <LinksUpToDate>false</LinksUpToDate>
  <CharactersWithSpaces>10291</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2024-08-12T13:01:00Z</dcterms:created>
  <dc:creator>Yevonnie Chauraya</dc:creator>
  <cp:lastModifiedBy>Mankaleme Ramokgola</cp:lastModifiedBy>
  <dcterms:modified xsi:type="dcterms:W3CDTF">2024-08-12T13:44:53Z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0CFDA95165114263ADF90160C80795AE_13</vt:lpwstr>
  </property>
</Properties>
</file>